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48F15" w14:textId="77777777" w:rsidR="009B4522" w:rsidRPr="00727C37" w:rsidRDefault="009B4522" w:rsidP="000C0491">
      <w:pPr>
        <w:kinsoku w:val="0"/>
        <w:overflowPunct w:val="0"/>
        <w:autoSpaceDE/>
        <w:autoSpaceDN/>
        <w:adjustRightInd/>
        <w:spacing w:before="120" w:after="120"/>
        <w:ind w:right="-61"/>
        <w:jc w:val="both"/>
        <w:textAlignment w:val="baseline"/>
        <w:rPr>
          <w:rFonts w:ascii="Arial" w:hAnsi="Arial" w:cs="Arial"/>
          <w:b/>
          <w:bCs/>
          <w:color w:val="000000" w:themeColor="text1"/>
          <w:sz w:val="22"/>
          <w:szCs w:val="22"/>
        </w:rPr>
      </w:pPr>
      <w:bookmarkStart w:id="0" w:name="_GoBack"/>
      <w:bookmarkEnd w:id="0"/>
    </w:p>
    <w:p w14:paraId="515207AA" w14:textId="1B69FD1F" w:rsidR="0049170F" w:rsidRPr="00727C37" w:rsidRDefault="0049170F" w:rsidP="00F90BCF">
      <w:pPr>
        <w:kinsoku w:val="0"/>
        <w:overflowPunct w:val="0"/>
        <w:autoSpaceDE/>
        <w:autoSpaceDN/>
        <w:adjustRightInd/>
        <w:spacing w:before="120" w:after="120"/>
        <w:ind w:right="-61"/>
        <w:jc w:val="center"/>
        <w:textAlignment w:val="baseline"/>
        <w:rPr>
          <w:rFonts w:ascii="Arial" w:hAnsi="Arial" w:cs="Arial"/>
          <w:b/>
          <w:bCs/>
          <w:color w:val="000000" w:themeColor="text1"/>
          <w:sz w:val="22"/>
          <w:szCs w:val="22"/>
        </w:rPr>
      </w:pPr>
      <w:r w:rsidRPr="00727C37">
        <w:rPr>
          <w:rFonts w:ascii="Arial" w:hAnsi="Arial" w:cs="Arial"/>
          <w:b/>
          <w:bCs/>
          <w:color w:val="000000" w:themeColor="text1"/>
          <w:sz w:val="22"/>
          <w:szCs w:val="22"/>
        </w:rPr>
        <w:t>FAC SIMILE</w:t>
      </w:r>
      <w:r w:rsidR="00A2605F" w:rsidRPr="00727C37">
        <w:rPr>
          <w:rFonts w:ascii="Arial" w:hAnsi="Arial" w:cs="Arial"/>
          <w:b/>
          <w:bCs/>
          <w:color w:val="000000" w:themeColor="text1"/>
          <w:sz w:val="22"/>
          <w:szCs w:val="22"/>
        </w:rPr>
        <w:t xml:space="preserve"> FIDEJUSSIONE BANCARIA</w:t>
      </w:r>
      <w:r w:rsidR="001F2AB3" w:rsidRPr="00727C37">
        <w:rPr>
          <w:rFonts w:ascii="Arial" w:hAnsi="Arial" w:cs="Arial"/>
          <w:b/>
          <w:bCs/>
          <w:color w:val="000000" w:themeColor="text1"/>
          <w:sz w:val="22"/>
          <w:szCs w:val="22"/>
        </w:rPr>
        <w:t xml:space="preserve"> </w:t>
      </w:r>
      <w:r w:rsidRPr="00727C37">
        <w:rPr>
          <w:rFonts w:ascii="Arial" w:hAnsi="Arial" w:cs="Arial"/>
          <w:b/>
          <w:bCs/>
          <w:color w:val="000000" w:themeColor="text1"/>
          <w:sz w:val="22"/>
          <w:szCs w:val="22"/>
        </w:rPr>
        <w:t>/</w:t>
      </w:r>
      <w:r w:rsidR="001F2AB3" w:rsidRPr="00727C37">
        <w:rPr>
          <w:rFonts w:ascii="Arial" w:hAnsi="Arial" w:cs="Arial"/>
          <w:b/>
          <w:bCs/>
          <w:color w:val="000000" w:themeColor="text1"/>
          <w:sz w:val="22"/>
          <w:szCs w:val="22"/>
        </w:rPr>
        <w:t xml:space="preserve"> </w:t>
      </w:r>
      <w:r w:rsidRPr="00727C37">
        <w:rPr>
          <w:rFonts w:ascii="Arial" w:hAnsi="Arial" w:cs="Arial"/>
          <w:b/>
          <w:bCs/>
          <w:color w:val="000000" w:themeColor="text1"/>
          <w:sz w:val="22"/>
          <w:szCs w:val="22"/>
        </w:rPr>
        <w:t>ASSICURATIVA</w:t>
      </w:r>
      <w:r w:rsidR="00CC6D75" w:rsidRPr="00727C37">
        <w:rPr>
          <w:rFonts w:ascii="Arial" w:hAnsi="Arial" w:cs="Arial"/>
          <w:b/>
          <w:bCs/>
          <w:color w:val="000000" w:themeColor="text1"/>
          <w:sz w:val="22"/>
          <w:szCs w:val="22"/>
        </w:rPr>
        <w:t>*</w:t>
      </w:r>
    </w:p>
    <w:p w14:paraId="7F1E9D8F" w14:textId="783DA626" w:rsidR="00092842" w:rsidRPr="00856F19" w:rsidRDefault="0036223E" w:rsidP="00B033BD">
      <w:pPr>
        <w:kinsoku w:val="0"/>
        <w:overflowPunct w:val="0"/>
        <w:autoSpaceDE/>
        <w:autoSpaceDN/>
        <w:adjustRightInd/>
        <w:spacing w:before="120" w:after="120"/>
        <w:ind w:right="-61"/>
        <w:jc w:val="both"/>
        <w:textAlignment w:val="baseline"/>
        <w:rPr>
          <w:rFonts w:ascii="Arial" w:hAnsi="Arial" w:cs="Arial"/>
          <w:i/>
          <w:iCs/>
          <w:color w:val="000000" w:themeColor="text1"/>
          <w:sz w:val="22"/>
          <w:szCs w:val="22"/>
        </w:rPr>
      </w:pPr>
      <w:r>
        <w:rPr>
          <w:rFonts w:ascii="Arial" w:hAnsi="Arial" w:cs="Arial"/>
          <w:b/>
          <w:bCs/>
          <w:color w:val="000000" w:themeColor="text1"/>
          <w:sz w:val="22"/>
          <w:szCs w:val="22"/>
        </w:rPr>
        <w:t>POLIZZA FIDEJUSS</w:t>
      </w:r>
      <w:r w:rsidR="00EE7EB6">
        <w:rPr>
          <w:rFonts w:ascii="Arial" w:hAnsi="Arial" w:cs="Arial"/>
          <w:b/>
          <w:bCs/>
          <w:color w:val="000000" w:themeColor="text1"/>
          <w:sz w:val="22"/>
          <w:szCs w:val="22"/>
        </w:rPr>
        <w:t xml:space="preserve">ORIA </w:t>
      </w:r>
      <w:r w:rsidR="00CC6D75" w:rsidRPr="00727C37">
        <w:rPr>
          <w:rFonts w:ascii="Arial" w:hAnsi="Arial" w:cs="Arial"/>
          <w:b/>
          <w:bCs/>
          <w:color w:val="000000" w:themeColor="text1"/>
          <w:sz w:val="22"/>
          <w:szCs w:val="22"/>
        </w:rPr>
        <w:t xml:space="preserve">PER LA </w:t>
      </w:r>
      <w:r w:rsidR="00575A62">
        <w:rPr>
          <w:rFonts w:ascii="Arial" w:hAnsi="Arial" w:cs="Arial"/>
          <w:b/>
          <w:bCs/>
          <w:color w:val="000000" w:themeColor="text1"/>
          <w:sz w:val="22"/>
          <w:szCs w:val="22"/>
        </w:rPr>
        <w:t xml:space="preserve">RICHIESTA </w:t>
      </w:r>
      <w:r w:rsidR="000923D6">
        <w:rPr>
          <w:rFonts w:ascii="Arial" w:hAnsi="Arial" w:cs="Arial"/>
          <w:b/>
          <w:bCs/>
          <w:color w:val="000000" w:themeColor="text1"/>
          <w:sz w:val="22"/>
          <w:szCs w:val="22"/>
        </w:rPr>
        <w:t xml:space="preserve">DI PAGAMENTO DELL’AIUTO ALLO </w:t>
      </w:r>
      <w:r w:rsidR="000923D6" w:rsidRPr="004700D1">
        <w:rPr>
          <w:rFonts w:ascii="Arial" w:hAnsi="Arial" w:cs="Arial"/>
          <w:b/>
          <w:bCs/>
          <w:color w:val="000000" w:themeColor="text1"/>
          <w:sz w:val="22"/>
          <w:szCs w:val="22"/>
        </w:rPr>
        <w:t>STOCCAGGIO PRIVATO DEI VINI DI QUALITÀ</w:t>
      </w:r>
      <w:r w:rsidR="000923D6" w:rsidRPr="00727C37">
        <w:rPr>
          <w:rFonts w:ascii="Arial" w:hAnsi="Arial" w:cs="Arial"/>
          <w:b/>
          <w:bCs/>
          <w:color w:val="000000" w:themeColor="text1"/>
          <w:sz w:val="22"/>
          <w:szCs w:val="22"/>
        </w:rPr>
        <w:t xml:space="preserve"> </w:t>
      </w:r>
      <w:r w:rsidR="000923D6">
        <w:rPr>
          <w:rFonts w:ascii="Arial" w:hAnsi="Arial" w:cs="Arial"/>
          <w:b/>
          <w:bCs/>
          <w:color w:val="000000" w:themeColor="text1"/>
          <w:sz w:val="22"/>
          <w:szCs w:val="22"/>
        </w:rPr>
        <w:t>IN FORMA</w:t>
      </w:r>
      <w:r w:rsidR="00CC6D75" w:rsidRPr="00727C37">
        <w:rPr>
          <w:rFonts w:ascii="Arial" w:hAnsi="Arial" w:cs="Arial"/>
          <w:b/>
          <w:bCs/>
          <w:color w:val="000000" w:themeColor="text1"/>
          <w:sz w:val="22"/>
          <w:szCs w:val="22"/>
        </w:rPr>
        <w:t xml:space="preserve"> ANTICIPATA - </w:t>
      </w:r>
      <w:bookmarkStart w:id="1" w:name="_Hlk50983882"/>
      <w:r w:rsidR="00A67D04" w:rsidRPr="00727C37">
        <w:rPr>
          <w:rFonts w:ascii="Arial" w:hAnsi="Arial" w:cs="Arial"/>
          <w:b/>
          <w:bCs/>
          <w:color w:val="000000" w:themeColor="text1"/>
          <w:sz w:val="22"/>
          <w:szCs w:val="22"/>
        </w:rPr>
        <w:t>D</w:t>
      </w:r>
      <w:r w:rsidR="00FC565A">
        <w:rPr>
          <w:rFonts w:ascii="Arial" w:hAnsi="Arial" w:cs="Arial"/>
          <w:b/>
          <w:bCs/>
          <w:color w:val="000000" w:themeColor="text1"/>
          <w:sz w:val="22"/>
          <w:szCs w:val="22"/>
        </w:rPr>
        <w:t>M</w:t>
      </w:r>
      <w:r w:rsidR="00A67D04" w:rsidRPr="00727C37">
        <w:rPr>
          <w:rFonts w:ascii="Arial" w:hAnsi="Arial" w:cs="Arial"/>
          <w:b/>
          <w:bCs/>
          <w:color w:val="000000" w:themeColor="text1"/>
          <w:sz w:val="22"/>
          <w:szCs w:val="22"/>
        </w:rPr>
        <w:t xml:space="preserve"> </w:t>
      </w:r>
      <w:r w:rsidR="006123B4">
        <w:rPr>
          <w:rFonts w:ascii="Arial" w:hAnsi="Arial" w:cs="Arial"/>
          <w:b/>
          <w:bCs/>
          <w:color w:val="000000" w:themeColor="text1"/>
          <w:sz w:val="22"/>
          <w:szCs w:val="22"/>
        </w:rPr>
        <w:t>26</w:t>
      </w:r>
      <w:r w:rsidR="006123B4" w:rsidRPr="00727C37">
        <w:rPr>
          <w:rFonts w:ascii="Arial" w:hAnsi="Arial" w:cs="Arial"/>
          <w:b/>
          <w:bCs/>
          <w:color w:val="000000" w:themeColor="text1"/>
          <w:sz w:val="22"/>
          <w:szCs w:val="22"/>
        </w:rPr>
        <w:t xml:space="preserve"> </w:t>
      </w:r>
      <w:r w:rsidR="006123B4">
        <w:rPr>
          <w:rFonts w:ascii="Arial" w:hAnsi="Arial" w:cs="Arial"/>
          <w:b/>
          <w:bCs/>
          <w:color w:val="000000" w:themeColor="text1"/>
          <w:sz w:val="22"/>
          <w:szCs w:val="22"/>
        </w:rPr>
        <w:t>NOVE</w:t>
      </w:r>
      <w:r w:rsidR="006123B4" w:rsidRPr="00727C37">
        <w:rPr>
          <w:rFonts w:ascii="Arial" w:hAnsi="Arial" w:cs="Arial"/>
          <w:b/>
          <w:bCs/>
          <w:color w:val="000000" w:themeColor="text1"/>
          <w:sz w:val="22"/>
          <w:szCs w:val="22"/>
        </w:rPr>
        <w:t xml:space="preserve">MBRE 2020 N. </w:t>
      </w:r>
      <w:r w:rsidR="006123B4" w:rsidRPr="00C52685">
        <w:rPr>
          <w:rFonts w:ascii="Arial" w:hAnsi="Arial" w:cs="Arial"/>
          <w:b/>
          <w:bCs/>
          <w:color w:val="000000" w:themeColor="text1"/>
          <w:sz w:val="22"/>
          <w:szCs w:val="22"/>
        </w:rPr>
        <w:t>9341040</w:t>
      </w:r>
      <w:r w:rsidR="006123B4" w:rsidRPr="00727C37">
        <w:rPr>
          <w:rFonts w:ascii="Arial" w:hAnsi="Arial" w:cs="Arial"/>
          <w:b/>
          <w:bCs/>
          <w:color w:val="000000" w:themeColor="text1"/>
          <w:sz w:val="22"/>
          <w:szCs w:val="22"/>
        </w:rPr>
        <w:t xml:space="preserve"> </w:t>
      </w:r>
      <w:bookmarkEnd w:id="1"/>
      <w:r w:rsidR="00570FD1">
        <w:rPr>
          <w:rFonts w:ascii="Arial" w:hAnsi="Arial" w:cs="Arial"/>
          <w:b/>
          <w:bCs/>
          <w:color w:val="000000" w:themeColor="text1"/>
          <w:sz w:val="22"/>
          <w:szCs w:val="22"/>
        </w:rPr>
        <w:t>(</w:t>
      </w:r>
      <w:r w:rsidR="004A4E84" w:rsidRPr="00727C37">
        <w:rPr>
          <w:rFonts w:ascii="Arial" w:hAnsi="Arial" w:cs="Arial"/>
          <w:i/>
          <w:iCs/>
          <w:color w:val="000000" w:themeColor="text1"/>
          <w:sz w:val="22"/>
          <w:szCs w:val="22"/>
        </w:rPr>
        <w:t xml:space="preserve">articolo </w:t>
      </w:r>
      <w:r w:rsidR="005D7986">
        <w:rPr>
          <w:rFonts w:ascii="Arial" w:hAnsi="Arial" w:cs="Arial"/>
          <w:i/>
          <w:iCs/>
          <w:color w:val="000000" w:themeColor="text1"/>
          <w:sz w:val="22"/>
          <w:szCs w:val="22"/>
        </w:rPr>
        <w:t>3</w:t>
      </w:r>
      <w:r w:rsidR="00CC6D75" w:rsidRPr="00727C37">
        <w:rPr>
          <w:rFonts w:ascii="Arial" w:hAnsi="Arial" w:cs="Arial"/>
          <w:i/>
          <w:iCs/>
          <w:color w:val="000000" w:themeColor="text1"/>
          <w:sz w:val="22"/>
          <w:szCs w:val="22"/>
        </w:rPr>
        <w:t xml:space="preserve"> </w:t>
      </w:r>
      <w:r w:rsidR="004A4E84" w:rsidRPr="00727C37">
        <w:rPr>
          <w:rFonts w:ascii="Arial" w:hAnsi="Arial" w:cs="Arial"/>
          <w:i/>
          <w:iCs/>
          <w:color w:val="000000" w:themeColor="text1"/>
          <w:sz w:val="22"/>
          <w:szCs w:val="22"/>
        </w:rPr>
        <w:t>c</w:t>
      </w:r>
      <w:r w:rsidR="00CC6D75" w:rsidRPr="00727C37">
        <w:rPr>
          <w:rFonts w:ascii="Arial" w:hAnsi="Arial" w:cs="Arial"/>
          <w:i/>
          <w:iCs/>
          <w:color w:val="000000" w:themeColor="text1"/>
          <w:sz w:val="22"/>
          <w:szCs w:val="22"/>
        </w:rPr>
        <w:t xml:space="preserve">omma </w:t>
      </w:r>
      <w:r w:rsidR="005D7986">
        <w:rPr>
          <w:rFonts w:ascii="Arial" w:hAnsi="Arial" w:cs="Arial"/>
          <w:i/>
          <w:iCs/>
          <w:color w:val="000000" w:themeColor="text1"/>
          <w:sz w:val="22"/>
          <w:szCs w:val="22"/>
        </w:rPr>
        <w:t>7</w:t>
      </w:r>
      <w:r w:rsidR="00CC6D75" w:rsidRPr="00727C37">
        <w:rPr>
          <w:rFonts w:ascii="Arial" w:hAnsi="Arial" w:cs="Arial"/>
          <w:i/>
          <w:iCs/>
          <w:color w:val="000000" w:themeColor="text1"/>
          <w:sz w:val="22"/>
          <w:szCs w:val="22"/>
        </w:rPr>
        <w:t xml:space="preserve"> </w:t>
      </w:r>
      <w:r w:rsidR="006F1D2C">
        <w:rPr>
          <w:rFonts w:ascii="Arial" w:hAnsi="Arial" w:cs="Arial"/>
          <w:i/>
          <w:iCs/>
          <w:color w:val="000000" w:themeColor="text1"/>
          <w:sz w:val="22"/>
          <w:szCs w:val="22"/>
        </w:rPr>
        <w:t>“s</w:t>
      </w:r>
      <w:r w:rsidR="00092842" w:rsidRPr="00856F19">
        <w:rPr>
          <w:rFonts w:ascii="Arial" w:hAnsi="Arial" w:cs="Arial"/>
          <w:i/>
          <w:iCs/>
          <w:color w:val="000000" w:themeColor="text1"/>
          <w:sz w:val="22"/>
          <w:szCs w:val="22"/>
        </w:rPr>
        <w:t>e è richiesto il pagamento dell’aiuto in forma anticipata, il produttore presenta ad AGEA, a partire dal 10 gennaio 2021 una polizza fidejussoria pari al 110% dell’aiuto richiesto</w:t>
      </w:r>
      <w:r w:rsidR="006F1D2C">
        <w:rPr>
          <w:rFonts w:ascii="Arial" w:hAnsi="Arial" w:cs="Arial"/>
          <w:i/>
          <w:iCs/>
          <w:color w:val="000000" w:themeColor="text1"/>
          <w:sz w:val="22"/>
          <w:szCs w:val="22"/>
        </w:rPr>
        <w:t>”)</w:t>
      </w:r>
    </w:p>
    <w:p w14:paraId="7ACDBE03" w14:textId="49DF91AE" w:rsidR="00CC6D75" w:rsidRPr="00727C37" w:rsidRDefault="00CC6D75">
      <w:pPr>
        <w:kinsoku w:val="0"/>
        <w:overflowPunct w:val="0"/>
        <w:autoSpaceDE/>
        <w:autoSpaceDN/>
        <w:adjustRightInd/>
        <w:spacing w:before="120" w:after="120"/>
        <w:ind w:right="-61"/>
        <w:jc w:val="center"/>
        <w:textAlignment w:val="baseline"/>
        <w:rPr>
          <w:rFonts w:ascii="Arial" w:hAnsi="Arial" w:cs="Arial"/>
          <w:i/>
          <w:iCs/>
          <w:color w:val="000000" w:themeColor="text1"/>
          <w:sz w:val="22"/>
          <w:szCs w:val="22"/>
        </w:rPr>
      </w:pPr>
      <w:r w:rsidRPr="00727C37">
        <w:rPr>
          <w:rFonts w:ascii="Arial" w:hAnsi="Arial" w:cs="Arial"/>
          <w:i/>
          <w:iCs/>
          <w:color w:val="000000" w:themeColor="text1"/>
          <w:sz w:val="22"/>
          <w:szCs w:val="22"/>
        </w:rPr>
        <w:t>.</w:t>
      </w:r>
    </w:p>
    <w:p w14:paraId="66B567F4" w14:textId="14710918" w:rsidR="00C63116" w:rsidRPr="00727C37" w:rsidRDefault="00C63116">
      <w:pPr>
        <w:kinsoku w:val="0"/>
        <w:overflowPunct w:val="0"/>
        <w:autoSpaceDE/>
        <w:autoSpaceDN/>
        <w:adjustRightInd/>
        <w:spacing w:before="120" w:after="120"/>
        <w:ind w:right="-61"/>
        <w:jc w:val="center"/>
        <w:textAlignment w:val="baseline"/>
        <w:rPr>
          <w:rFonts w:ascii="Arial" w:hAnsi="Arial" w:cs="Arial"/>
          <w:i/>
          <w:iCs/>
          <w:color w:val="000000" w:themeColor="text1"/>
          <w:sz w:val="22"/>
          <w:szCs w:val="22"/>
        </w:rPr>
      </w:pPr>
      <w:r w:rsidRPr="00727C37">
        <w:rPr>
          <w:rFonts w:ascii="Arial" w:hAnsi="Arial" w:cs="Arial"/>
          <w:i/>
          <w:iCs/>
          <w:color w:val="000000" w:themeColor="text1"/>
          <w:sz w:val="22"/>
          <w:szCs w:val="22"/>
        </w:rPr>
        <w:t xml:space="preserve">*L’Ente garante completa il frontespizio della </w:t>
      </w:r>
      <w:r w:rsidR="002417C0">
        <w:rPr>
          <w:rFonts w:ascii="Arial" w:hAnsi="Arial" w:cs="Arial"/>
          <w:i/>
          <w:iCs/>
          <w:color w:val="000000" w:themeColor="text1"/>
          <w:sz w:val="22"/>
          <w:szCs w:val="22"/>
        </w:rPr>
        <w:t>polizza</w:t>
      </w:r>
      <w:r w:rsidRPr="00727C37">
        <w:rPr>
          <w:rFonts w:ascii="Arial" w:hAnsi="Arial" w:cs="Arial"/>
          <w:i/>
          <w:iCs/>
          <w:color w:val="000000" w:themeColor="text1"/>
          <w:sz w:val="22"/>
          <w:szCs w:val="22"/>
        </w:rPr>
        <w:t xml:space="preserve"> con i dati variabili di sua competenza, stampa la garanzia e la sottoscrive unitamente al richiedente contraente con propria firma e timbro.</w:t>
      </w:r>
    </w:p>
    <w:p w14:paraId="52FCD6CE" w14:textId="77777777" w:rsidR="000C0491" w:rsidRPr="00727C37" w:rsidRDefault="000C0491" w:rsidP="000C0491">
      <w:pPr>
        <w:kinsoku w:val="0"/>
        <w:overflowPunct w:val="0"/>
        <w:autoSpaceDE/>
        <w:autoSpaceDN/>
        <w:adjustRightInd/>
        <w:spacing w:before="120" w:after="120"/>
        <w:ind w:right="-61"/>
        <w:jc w:val="both"/>
        <w:textAlignment w:val="baseline"/>
        <w:rPr>
          <w:rFonts w:ascii="Arial" w:hAnsi="Arial" w:cs="Arial"/>
          <w:b/>
          <w:bCs/>
          <w:color w:val="000000" w:themeColor="text1"/>
          <w:sz w:val="22"/>
          <w:szCs w:val="22"/>
        </w:rPr>
      </w:pPr>
    </w:p>
    <w:p w14:paraId="48C972B4" w14:textId="77777777" w:rsidR="0049170F" w:rsidRPr="00727C37" w:rsidRDefault="0049170F" w:rsidP="000C0491">
      <w:pPr>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Fidejuss</w:t>
      </w:r>
      <w:r w:rsidR="00A2605F" w:rsidRPr="00727C37">
        <w:rPr>
          <w:rFonts w:ascii="Arial" w:hAnsi="Arial" w:cs="Arial"/>
          <w:color w:val="000000" w:themeColor="text1"/>
          <w:sz w:val="22"/>
          <w:szCs w:val="22"/>
        </w:rPr>
        <w:t>ione Bancaria/Assicurativa</w:t>
      </w:r>
      <w:r w:rsidRPr="00727C37">
        <w:rPr>
          <w:rFonts w:ascii="Arial" w:hAnsi="Arial" w:cs="Arial"/>
          <w:color w:val="000000" w:themeColor="text1"/>
          <w:sz w:val="22"/>
          <w:szCs w:val="22"/>
        </w:rPr>
        <w:t xml:space="preserve"> n. ____</w:t>
      </w:r>
      <w:r w:rsidR="007D5296" w:rsidRPr="00727C37">
        <w:rPr>
          <w:rFonts w:ascii="Arial" w:hAnsi="Arial" w:cs="Arial"/>
          <w:color w:val="000000" w:themeColor="text1"/>
          <w:sz w:val="22"/>
          <w:szCs w:val="22"/>
        </w:rPr>
        <w:t>_______</w:t>
      </w:r>
      <w:r w:rsidRPr="00727C37">
        <w:rPr>
          <w:rFonts w:ascii="Arial" w:hAnsi="Arial" w:cs="Arial"/>
          <w:color w:val="000000" w:themeColor="text1"/>
          <w:sz w:val="22"/>
          <w:szCs w:val="22"/>
        </w:rPr>
        <w:t>_ (obbligatorio)</w:t>
      </w:r>
    </w:p>
    <w:p w14:paraId="7342435F" w14:textId="01445D3A" w:rsidR="00882D19" w:rsidRPr="00727C37" w:rsidRDefault="002A4F4A" w:rsidP="000C0491">
      <w:pPr>
        <w:kinsoku w:val="0"/>
        <w:overflowPunct w:val="0"/>
        <w:autoSpaceDE/>
        <w:autoSpaceDN/>
        <w:adjustRightInd/>
        <w:spacing w:before="120" w:after="120"/>
        <w:ind w:right="-61"/>
        <w:jc w:val="both"/>
        <w:textAlignment w:val="baseline"/>
        <w:rPr>
          <w:rFonts w:ascii="Arial" w:hAnsi="Arial" w:cs="Arial"/>
          <w:b/>
          <w:bCs/>
          <w:color w:val="000000" w:themeColor="text1"/>
          <w:sz w:val="22"/>
          <w:szCs w:val="22"/>
        </w:rPr>
      </w:pPr>
      <w:r w:rsidRPr="002B17CB">
        <w:rPr>
          <w:rFonts w:ascii="Calibri" w:hAnsi="Calibri" w:cs="Calibri"/>
        </w:rPr>
        <w:t xml:space="preserve">domanda di accesso alla misura con </w:t>
      </w:r>
      <w:r w:rsidRPr="002B17CB">
        <w:rPr>
          <w:rFonts w:ascii="Calibri" w:hAnsi="Calibri" w:cs="Calibri"/>
          <w:bCs/>
        </w:rPr>
        <w:t>richiesta di pagamento anticipato</w:t>
      </w:r>
    </w:p>
    <w:p w14:paraId="649E1A3B" w14:textId="77777777" w:rsidR="0049170F" w:rsidRPr="00727C37" w:rsidRDefault="0049170F" w:rsidP="000C0491">
      <w:pPr>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Premesso</w:t>
      </w:r>
      <w:r w:rsidR="00F90BCF" w:rsidRPr="00727C37">
        <w:rPr>
          <w:rFonts w:ascii="Arial" w:hAnsi="Arial" w:cs="Arial"/>
          <w:color w:val="000000" w:themeColor="text1"/>
          <w:sz w:val="22"/>
          <w:szCs w:val="22"/>
        </w:rPr>
        <w:t>:</w:t>
      </w:r>
    </w:p>
    <w:p w14:paraId="06B0883E" w14:textId="56EC6CFB" w:rsidR="00A475BC" w:rsidRPr="00727C37" w:rsidRDefault="0049170F" w:rsidP="00B451C4">
      <w:pPr>
        <w:tabs>
          <w:tab w:val="right" w:leader="dot" w:pos="9648"/>
        </w:tabs>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 xml:space="preserve">A) </w:t>
      </w:r>
      <w:r w:rsidR="00F90BCF" w:rsidRPr="00727C37">
        <w:rPr>
          <w:rFonts w:ascii="Arial" w:hAnsi="Arial" w:cs="Arial"/>
          <w:color w:val="000000" w:themeColor="text1"/>
          <w:sz w:val="22"/>
          <w:szCs w:val="22"/>
        </w:rPr>
        <w:t>c</w:t>
      </w:r>
      <w:r w:rsidRPr="00727C37">
        <w:rPr>
          <w:rFonts w:ascii="Arial" w:hAnsi="Arial" w:cs="Arial"/>
          <w:color w:val="000000" w:themeColor="text1"/>
          <w:sz w:val="22"/>
          <w:szCs w:val="22"/>
        </w:rPr>
        <w:t>he la Ditt</w:t>
      </w:r>
      <w:r w:rsidR="00882D19" w:rsidRPr="00727C37">
        <w:rPr>
          <w:rFonts w:ascii="Arial" w:hAnsi="Arial" w:cs="Arial"/>
          <w:color w:val="000000" w:themeColor="text1"/>
          <w:sz w:val="22"/>
          <w:szCs w:val="22"/>
        </w:rPr>
        <w:t>a …………………….</w:t>
      </w:r>
      <w:r w:rsidR="002F29AF" w:rsidRPr="00727C37">
        <w:rPr>
          <w:rFonts w:ascii="Arial" w:hAnsi="Arial" w:cs="Arial"/>
          <w:color w:val="000000" w:themeColor="text1"/>
          <w:sz w:val="22"/>
          <w:szCs w:val="22"/>
        </w:rPr>
        <w:t xml:space="preserve"> </w:t>
      </w:r>
      <w:r w:rsidRPr="00727C37">
        <w:rPr>
          <w:rFonts w:ascii="Arial" w:hAnsi="Arial" w:cs="Arial"/>
          <w:color w:val="000000" w:themeColor="text1"/>
          <w:sz w:val="22"/>
          <w:szCs w:val="22"/>
        </w:rPr>
        <w:t>con sede</w:t>
      </w:r>
      <w:r w:rsidR="00FB54A5" w:rsidRPr="00727C37">
        <w:rPr>
          <w:rFonts w:ascii="Arial" w:hAnsi="Arial" w:cs="Arial"/>
          <w:color w:val="000000" w:themeColor="text1"/>
          <w:sz w:val="22"/>
          <w:szCs w:val="22"/>
        </w:rPr>
        <w:t xml:space="preserve"> legale </w:t>
      </w:r>
      <w:r w:rsidRPr="00727C37">
        <w:rPr>
          <w:rFonts w:ascii="Arial" w:hAnsi="Arial" w:cs="Arial"/>
          <w:color w:val="000000" w:themeColor="text1"/>
          <w:sz w:val="22"/>
          <w:szCs w:val="22"/>
        </w:rPr>
        <w:t>in</w:t>
      </w:r>
      <w:r w:rsidR="00882D19" w:rsidRPr="00727C37">
        <w:rPr>
          <w:rFonts w:ascii="Arial" w:hAnsi="Arial" w:cs="Arial"/>
          <w:color w:val="000000" w:themeColor="text1"/>
          <w:sz w:val="22"/>
          <w:szCs w:val="22"/>
        </w:rPr>
        <w:t>……………. ……</w:t>
      </w:r>
      <w:proofErr w:type="gramStart"/>
      <w:r w:rsidR="00882D19" w:rsidRPr="00727C37">
        <w:rPr>
          <w:rFonts w:ascii="Arial" w:hAnsi="Arial" w:cs="Arial"/>
          <w:color w:val="000000" w:themeColor="text1"/>
          <w:sz w:val="22"/>
          <w:szCs w:val="22"/>
        </w:rPr>
        <w:t>…….</w:t>
      </w:r>
      <w:proofErr w:type="gramEnd"/>
      <w:r w:rsidR="001903D0" w:rsidRPr="00727C37">
        <w:rPr>
          <w:rFonts w:ascii="Arial" w:hAnsi="Arial" w:cs="Arial"/>
          <w:color w:val="000000" w:themeColor="text1"/>
          <w:sz w:val="22"/>
          <w:szCs w:val="22"/>
        </w:rPr>
        <w:t>C.F.(CU</w:t>
      </w:r>
      <w:r w:rsidR="00160E81" w:rsidRPr="00727C37">
        <w:rPr>
          <w:rFonts w:ascii="Arial" w:hAnsi="Arial" w:cs="Arial"/>
          <w:color w:val="000000" w:themeColor="text1"/>
          <w:sz w:val="22"/>
          <w:szCs w:val="22"/>
        </w:rPr>
        <w:t>AA)</w:t>
      </w:r>
      <w:r w:rsidRPr="00727C37">
        <w:rPr>
          <w:rFonts w:ascii="Arial" w:hAnsi="Arial" w:cs="Arial"/>
          <w:color w:val="000000" w:themeColor="text1"/>
          <w:sz w:val="22"/>
          <w:szCs w:val="22"/>
        </w:rPr>
        <w:t xml:space="preserve"> n</w:t>
      </w:r>
      <w:r w:rsidR="00882D19" w:rsidRPr="00727C37">
        <w:rPr>
          <w:rFonts w:ascii="Arial" w:hAnsi="Arial" w:cs="Arial"/>
          <w:color w:val="000000" w:themeColor="text1"/>
          <w:sz w:val="22"/>
          <w:szCs w:val="22"/>
        </w:rPr>
        <w:t>…</w:t>
      </w:r>
      <w:r w:rsidR="007D5296" w:rsidRPr="00727C37">
        <w:rPr>
          <w:rFonts w:ascii="Arial" w:hAnsi="Arial" w:cs="Arial"/>
          <w:color w:val="000000" w:themeColor="text1"/>
          <w:sz w:val="22"/>
          <w:szCs w:val="22"/>
        </w:rPr>
        <w:t>…………………………..</w:t>
      </w:r>
      <w:r w:rsidR="00882D19" w:rsidRPr="00727C37">
        <w:rPr>
          <w:rFonts w:ascii="Arial" w:hAnsi="Arial" w:cs="Arial"/>
          <w:color w:val="000000" w:themeColor="text1"/>
          <w:sz w:val="22"/>
          <w:szCs w:val="22"/>
        </w:rPr>
        <w:t>…..</w:t>
      </w:r>
      <w:r w:rsidRPr="00727C37">
        <w:rPr>
          <w:rFonts w:ascii="Arial" w:hAnsi="Arial" w:cs="Arial"/>
          <w:color w:val="000000" w:themeColor="text1"/>
          <w:sz w:val="22"/>
          <w:szCs w:val="22"/>
        </w:rPr>
        <w:tab/>
        <w:t xml:space="preserve"> </w:t>
      </w:r>
      <w:r w:rsidR="00FB54A5" w:rsidRPr="00727C37">
        <w:rPr>
          <w:rFonts w:ascii="Arial" w:hAnsi="Arial" w:cs="Arial"/>
          <w:color w:val="000000" w:themeColor="text1"/>
          <w:sz w:val="22"/>
          <w:szCs w:val="22"/>
        </w:rPr>
        <w:t xml:space="preserve"> </w:t>
      </w:r>
      <w:r w:rsidR="00FB54A5" w:rsidRPr="00727C37">
        <w:rPr>
          <w:rStyle w:val="FontStyle37"/>
          <w:rFonts w:ascii="Arial" w:hAnsi="Arial" w:cs="Arial"/>
        </w:rPr>
        <w:t>CCIAA (</w:t>
      </w:r>
      <w:proofErr w:type="spellStart"/>
      <w:r w:rsidR="00FB54A5" w:rsidRPr="00727C37">
        <w:rPr>
          <w:rStyle w:val="FontStyle37"/>
          <w:rFonts w:ascii="Arial" w:hAnsi="Arial" w:cs="Arial"/>
        </w:rPr>
        <w:t>Prov</w:t>
      </w:r>
      <w:proofErr w:type="spellEnd"/>
      <w:r w:rsidR="00FB54A5" w:rsidRPr="00727C37">
        <w:rPr>
          <w:rStyle w:val="FontStyle37"/>
          <w:rFonts w:ascii="Arial" w:hAnsi="Arial" w:cs="Arial"/>
        </w:rPr>
        <w:t xml:space="preserve">/REA) </w:t>
      </w:r>
      <w:proofErr w:type="gramStart"/>
      <w:r w:rsidR="00FB54A5" w:rsidRPr="00727C37">
        <w:rPr>
          <w:rStyle w:val="FontStyle37"/>
          <w:rFonts w:ascii="Arial" w:hAnsi="Arial" w:cs="Arial"/>
        </w:rPr>
        <w:t>…….</w:t>
      </w:r>
      <w:proofErr w:type="gramEnd"/>
      <w:r w:rsidR="00FB54A5" w:rsidRPr="00727C37">
        <w:rPr>
          <w:rStyle w:val="FontStyle37"/>
          <w:rFonts w:ascii="Arial" w:hAnsi="Arial" w:cs="Arial"/>
        </w:rPr>
        <w:t>…………………………</w:t>
      </w:r>
      <w:r w:rsidR="00724C94" w:rsidRPr="00727C37">
        <w:rPr>
          <w:rStyle w:val="FontStyle37"/>
          <w:rFonts w:ascii="Arial" w:hAnsi="Arial" w:cs="Arial"/>
        </w:rPr>
        <w:t xml:space="preserve"> in riferimento alla domanda </w:t>
      </w:r>
      <w:r w:rsidR="00334FEC" w:rsidRPr="00334FEC">
        <w:rPr>
          <w:rStyle w:val="FontStyle37"/>
          <w:rFonts w:ascii="Arial" w:hAnsi="Arial" w:cs="Arial"/>
        </w:rPr>
        <w:t>di aiuto</w:t>
      </w:r>
      <w:r w:rsidR="00724C94" w:rsidRPr="00727C37">
        <w:rPr>
          <w:rStyle w:val="FontStyle37"/>
          <w:rFonts w:ascii="Arial" w:hAnsi="Arial" w:cs="Arial"/>
        </w:rPr>
        <w:t xml:space="preserve"> presentata per </w:t>
      </w:r>
      <w:r w:rsidR="008C5728">
        <w:rPr>
          <w:rStyle w:val="FontStyle37"/>
          <w:rFonts w:ascii="Arial" w:hAnsi="Arial" w:cs="Arial"/>
        </w:rPr>
        <w:t>la misura del</w:t>
      </w:r>
      <w:r w:rsidR="00840183">
        <w:rPr>
          <w:rStyle w:val="FontStyle37"/>
          <w:rFonts w:ascii="Arial" w:hAnsi="Arial" w:cs="Arial"/>
        </w:rPr>
        <w:t xml:space="preserve">lo </w:t>
      </w:r>
      <w:r w:rsidR="00CD6E2A">
        <w:rPr>
          <w:rStyle w:val="FontStyle37"/>
          <w:rFonts w:ascii="Arial" w:hAnsi="Arial" w:cs="Arial"/>
        </w:rPr>
        <w:t>s</w:t>
      </w:r>
      <w:r w:rsidR="00840183">
        <w:rPr>
          <w:rStyle w:val="FontStyle37"/>
          <w:rFonts w:ascii="Arial" w:hAnsi="Arial" w:cs="Arial"/>
        </w:rPr>
        <w:t>toccaggio di vini di qualità</w:t>
      </w:r>
      <w:r w:rsidR="00086644">
        <w:rPr>
          <w:rStyle w:val="FontStyle37"/>
          <w:rFonts w:ascii="Arial" w:hAnsi="Arial" w:cs="Arial"/>
        </w:rPr>
        <w:t xml:space="preserve"> a denominazione di origine e ad indicazione geografica</w:t>
      </w:r>
      <w:r w:rsidR="00E06B10">
        <w:rPr>
          <w:rStyle w:val="FontStyle37"/>
          <w:rFonts w:ascii="Arial" w:hAnsi="Arial" w:cs="Arial"/>
        </w:rPr>
        <w:t>,</w:t>
      </w:r>
      <w:r w:rsidR="004A4E84" w:rsidRPr="00727C37">
        <w:rPr>
          <w:rFonts w:ascii="Arial" w:hAnsi="Arial" w:cs="Arial"/>
          <w:color w:val="000000" w:themeColor="text1"/>
          <w:sz w:val="22"/>
          <w:szCs w:val="22"/>
        </w:rPr>
        <w:t xml:space="preserve"> identificat</w:t>
      </w:r>
      <w:r w:rsidR="00E06B10">
        <w:rPr>
          <w:rFonts w:ascii="Arial" w:hAnsi="Arial" w:cs="Arial"/>
          <w:color w:val="000000" w:themeColor="text1"/>
          <w:sz w:val="22"/>
          <w:szCs w:val="22"/>
        </w:rPr>
        <w:t>a</w:t>
      </w:r>
      <w:r w:rsidR="004A4E84" w:rsidRPr="00727C37">
        <w:rPr>
          <w:rFonts w:ascii="Arial" w:hAnsi="Arial" w:cs="Arial"/>
          <w:color w:val="000000" w:themeColor="text1"/>
          <w:sz w:val="22"/>
          <w:szCs w:val="22"/>
        </w:rPr>
        <w:t xml:space="preserve"> </w:t>
      </w:r>
      <w:r w:rsidR="00CA44AD">
        <w:rPr>
          <w:rFonts w:ascii="Arial" w:hAnsi="Arial" w:cs="Arial"/>
          <w:color w:val="000000" w:themeColor="text1"/>
          <w:sz w:val="22"/>
          <w:szCs w:val="22"/>
        </w:rPr>
        <w:t xml:space="preserve">con protocollo </w:t>
      </w:r>
      <w:r w:rsidR="004A4E84" w:rsidRPr="00727C37">
        <w:rPr>
          <w:rFonts w:ascii="Arial" w:hAnsi="Arial" w:cs="Arial"/>
          <w:color w:val="000000" w:themeColor="text1"/>
          <w:sz w:val="22"/>
          <w:szCs w:val="22"/>
        </w:rPr>
        <w:t xml:space="preserve">assegnato n. xxx del xx/xx/2020 </w:t>
      </w:r>
      <w:r w:rsidR="004A4E84" w:rsidRPr="00727C37">
        <w:rPr>
          <w:rFonts w:ascii="Arial" w:hAnsi="Arial" w:cs="Arial"/>
          <w:i/>
          <w:iCs/>
          <w:color w:val="000000" w:themeColor="text1"/>
          <w:sz w:val="22"/>
          <w:szCs w:val="22"/>
        </w:rPr>
        <w:t xml:space="preserve">(presente nella </w:t>
      </w:r>
      <w:r w:rsidR="00661182">
        <w:rPr>
          <w:rFonts w:ascii="Arial" w:hAnsi="Arial" w:cs="Arial"/>
          <w:i/>
          <w:iCs/>
          <w:color w:val="000000" w:themeColor="text1"/>
          <w:sz w:val="22"/>
          <w:szCs w:val="22"/>
        </w:rPr>
        <w:t>domanda</w:t>
      </w:r>
      <w:r w:rsidR="001F138F">
        <w:rPr>
          <w:rFonts w:ascii="Arial" w:hAnsi="Arial" w:cs="Arial"/>
          <w:i/>
          <w:iCs/>
          <w:color w:val="000000" w:themeColor="text1"/>
          <w:sz w:val="22"/>
          <w:szCs w:val="22"/>
        </w:rPr>
        <w:t xml:space="preserve"> rilasciata </w:t>
      </w:r>
      <w:r w:rsidR="00E46C77">
        <w:rPr>
          <w:rFonts w:ascii="Arial" w:hAnsi="Arial" w:cs="Arial"/>
          <w:i/>
          <w:iCs/>
          <w:color w:val="000000" w:themeColor="text1"/>
          <w:sz w:val="22"/>
          <w:szCs w:val="22"/>
        </w:rPr>
        <w:t xml:space="preserve">dal portale SIAN </w:t>
      </w:r>
      <w:r w:rsidR="001F138F">
        <w:rPr>
          <w:rFonts w:ascii="Arial" w:hAnsi="Arial" w:cs="Arial"/>
          <w:i/>
          <w:iCs/>
          <w:color w:val="000000" w:themeColor="text1"/>
          <w:sz w:val="22"/>
          <w:szCs w:val="22"/>
        </w:rPr>
        <w:t xml:space="preserve">e sottoscritta </w:t>
      </w:r>
      <w:r w:rsidR="00E36730">
        <w:rPr>
          <w:rFonts w:ascii="Arial" w:hAnsi="Arial" w:cs="Arial"/>
          <w:i/>
          <w:iCs/>
          <w:color w:val="000000" w:themeColor="text1"/>
          <w:sz w:val="22"/>
          <w:szCs w:val="22"/>
        </w:rPr>
        <w:t>dalla Ditta</w:t>
      </w:r>
      <w:r w:rsidR="004A4E84" w:rsidRPr="00727C37">
        <w:rPr>
          <w:rFonts w:ascii="Arial" w:hAnsi="Arial" w:cs="Arial"/>
          <w:i/>
          <w:iCs/>
          <w:color w:val="000000" w:themeColor="text1"/>
          <w:sz w:val="22"/>
          <w:szCs w:val="22"/>
        </w:rPr>
        <w:t xml:space="preserve">) </w:t>
      </w:r>
      <w:r w:rsidR="00724C94" w:rsidRPr="00727C37">
        <w:rPr>
          <w:rFonts w:ascii="Arial" w:hAnsi="Arial" w:cs="Arial"/>
          <w:color w:val="000000" w:themeColor="text1"/>
          <w:sz w:val="22"/>
          <w:szCs w:val="22"/>
        </w:rPr>
        <w:t>d</w:t>
      </w:r>
      <w:r w:rsidRPr="00727C37">
        <w:rPr>
          <w:rFonts w:ascii="Arial" w:hAnsi="Arial" w:cs="Arial"/>
          <w:color w:val="000000" w:themeColor="text1"/>
          <w:sz w:val="22"/>
          <w:szCs w:val="22"/>
        </w:rPr>
        <w:t>all’Ag</w:t>
      </w:r>
      <w:r w:rsidR="002F29AF" w:rsidRPr="00727C37">
        <w:rPr>
          <w:rFonts w:ascii="Arial" w:hAnsi="Arial" w:cs="Arial"/>
          <w:color w:val="000000" w:themeColor="text1"/>
          <w:sz w:val="22"/>
          <w:szCs w:val="22"/>
        </w:rPr>
        <w:t xml:space="preserve">enzia per le </w:t>
      </w:r>
      <w:r w:rsidR="00910A59" w:rsidRPr="00727C37">
        <w:rPr>
          <w:rFonts w:ascii="Arial" w:hAnsi="Arial" w:cs="Arial"/>
          <w:color w:val="000000" w:themeColor="text1"/>
          <w:sz w:val="22"/>
          <w:szCs w:val="22"/>
        </w:rPr>
        <w:t>E</w:t>
      </w:r>
      <w:r w:rsidR="002F29AF" w:rsidRPr="00727C37">
        <w:rPr>
          <w:rFonts w:ascii="Arial" w:hAnsi="Arial" w:cs="Arial"/>
          <w:color w:val="000000" w:themeColor="text1"/>
          <w:sz w:val="22"/>
          <w:szCs w:val="22"/>
        </w:rPr>
        <w:t xml:space="preserve">rogazioni in </w:t>
      </w:r>
      <w:r w:rsidR="00910A59" w:rsidRPr="00727C37">
        <w:rPr>
          <w:rFonts w:ascii="Arial" w:hAnsi="Arial" w:cs="Arial"/>
          <w:color w:val="000000" w:themeColor="text1"/>
          <w:sz w:val="22"/>
          <w:szCs w:val="22"/>
        </w:rPr>
        <w:t>A</w:t>
      </w:r>
      <w:r w:rsidR="002F29AF" w:rsidRPr="00727C37">
        <w:rPr>
          <w:rFonts w:ascii="Arial" w:hAnsi="Arial" w:cs="Arial"/>
          <w:color w:val="000000" w:themeColor="text1"/>
          <w:sz w:val="22"/>
          <w:szCs w:val="22"/>
        </w:rPr>
        <w:t>gricoltura (di seguito indicata come Agea)</w:t>
      </w:r>
      <w:r w:rsidR="004A4E84" w:rsidRPr="00727C37">
        <w:rPr>
          <w:rFonts w:ascii="Arial" w:hAnsi="Arial" w:cs="Arial"/>
          <w:color w:val="000000" w:themeColor="text1"/>
          <w:sz w:val="22"/>
          <w:szCs w:val="22"/>
        </w:rPr>
        <w:t xml:space="preserve">, </w:t>
      </w:r>
      <w:r w:rsidR="00CA44AD">
        <w:rPr>
          <w:rFonts w:ascii="Arial" w:hAnsi="Arial" w:cs="Arial"/>
          <w:color w:val="000000" w:themeColor="text1"/>
          <w:sz w:val="22"/>
          <w:szCs w:val="22"/>
        </w:rPr>
        <w:t xml:space="preserve">ha </w:t>
      </w:r>
      <w:r w:rsidR="00361011">
        <w:rPr>
          <w:rFonts w:ascii="Arial" w:hAnsi="Arial" w:cs="Arial"/>
          <w:color w:val="000000" w:themeColor="text1"/>
          <w:sz w:val="22"/>
          <w:szCs w:val="22"/>
        </w:rPr>
        <w:t xml:space="preserve">richiesto </w:t>
      </w:r>
      <w:r w:rsidR="00861824">
        <w:rPr>
          <w:rFonts w:ascii="Arial" w:hAnsi="Arial" w:cs="Arial"/>
          <w:color w:val="000000" w:themeColor="text1"/>
          <w:sz w:val="22"/>
          <w:szCs w:val="22"/>
        </w:rPr>
        <w:t>il pagamento dell’aiuto in forma anticipata</w:t>
      </w:r>
      <w:r w:rsidR="006D5258" w:rsidRPr="00727C37">
        <w:rPr>
          <w:rFonts w:ascii="Arial" w:hAnsi="Arial" w:cs="Arial"/>
          <w:color w:val="000000" w:themeColor="text1"/>
          <w:sz w:val="22"/>
          <w:szCs w:val="22"/>
        </w:rPr>
        <w:t xml:space="preserve"> ai sensi del </w:t>
      </w:r>
      <w:r w:rsidR="004A4E84" w:rsidRPr="00727C37">
        <w:rPr>
          <w:rFonts w:ascii="Arial" w:hAnsi="Arial" w:cs="Arial"/>
          <w:color w:val="000000" w:themeColor="text1"/>
          <w:sz w:val="22"/>
          <w:szCs w:val="22"/>
        </w:rPr>
        <w:t xml:space="preserve">Paragrafo </w:t>
      </w:r>
      <w:r w:rsidR="00C33187">
        <w:rPr>
          <w:rFonts w:ascii="Arial" w:hAnsi="Arial" w:cs="Arial"/>
          <w:color w:val="000000" w:themeColor="text1"/>
          <w:sz w:val="22"/>
          <w:szCs w:val="22"/>
        </w:rPr>
        <w:t>9</w:t>
      </w:r>
      <w:r w:rsidR="004A4E84" w:rsidRPr="00727C37">
        <w:rPr>
          <w:rFonts w:ascii="Arial" w:hAnsi="Arial" w:cs="Arial"/>
          <w:color w:val="000000" w:themeColor="text1"/>
          <w:sz w:val="22"/>
          <w:szCs w:val="22"/>
        </w:rPr>
        <w:t xml:space="preserve"> delle Istruzioni Operative </w:t>
      </w:r>
      <w:r w:rsidR="00727C37" w:rsidRPr="00727C37">
        <w:rPr>
          <w:rFonts w:ascii="Arial" w:hAnsi="Arial" w:cs="Arial"/>
          <w:color w:val="000000" w:themeColor="text1"/>
          <w:sz w:val="22"/>
          <w:szCs w:val="22"/>
        </w:rPr>
        <w:t xml:space="preserve">AGEA </w:t>
      </w:r>
      <w:r w:rsidR="004A4E84" w:rsidRPr="00727C37">
        <w:rPr>
          <w:rFonts w:ascii="Arial" w:hAnsi="Arial" w:cs="Arial"/>
          <w:color w:val="000000" w:themeColor="text1"/>
          <w:sz w:val="22"/>
          <w:szCs w:val="22"/>
        </w:rPr>
        <w:t>n.</w:t>
      </w:r>
      <w:r w:rsidR="00727C37" w:rsidRPr="00C33187">
        <w:rPr>
          <w:rFonts w:ascii="Arial" w:hAnsi="Arial" w:cs="Arial"/>
          <w:color w:val="000000" w:themeColor="text1"/>
          <w:sz w:val="22"/>
          <w:szCs w:val="22"/>
          <w:highlight w:val="yellow"/>
        </w:rPr>
        <w:t>……..del ……….</w:t>
      </w:r>
      <w:r w:rsidR="004A4E84" w:rsidRPr="00C33187">
        <w:rPr>
          <w:rFonts w:ascii="Arial" w:hAnsi="Arial" w:cs="Arial"/>
          <w:color w:val="000000" w:themeColor="text1"/>
          <w:sz w:val="22"/>
          <w:szCs w:val="22"/>
          <w:highlight w:val="yellow"/>
        </w:rPr>
        <w:t>.</w:t>
      </w:r>
    </w:p>
    <w:p w14:paraId="5C50F08E" w14:textId="63EFC6F2" w:rsidR="004A4E84" w:rsidRPr="00727C37" w:rsidRDefault="0049170F" w:rsidP="000C0491">
      <w:pPr>
        <w:kinsoku w:val="0"/>
        <w:overflowPunct w:val="0"/>
        <w:autoSpaceDE/>
        <w:autoSpaceDN/>
        <w:adjustRightInd/>
        <w:spacing w:before="120" w:after="120"/>
        <w:ind w:right="-61"/>
        <w:jc w:val="both"/>
        <w:textAlignment w:val="baseline"/>
        <w:rPr>
          <w:rFonts w:ascii="Arial" w:hAnsi="Arial" w:cs="Arial"/>
          <w:i/>
          <w:iCs/>
          <w:color w:val="000000" w:themeColor="text1"/>
          <w:sz w:val="22"/>
          <w:szCs w:val="22"/>
        </w:rPr>
      </w:pPr>
      <w:r w:rsidRPr="00727C37">
        <w:rPr>
          <w:rFonts w:ascii="Arial" w:hAnsi="Arial" w:cs="Arial"/>
          <w:color w:val="000000" w:themeColor="text1"/>
          <w:sz w:val="22"/>
          <w:szCs w:val="22"/>
        </w:rPr>
        <w:t xml:space="preserve">B) </w:t>
      </w:r>
      <w:r w:rsidR="00F90BCF" w:rsidRPr="00727C37">
        <w:rPr>
          <w:rFonts w:ascii="Arial" w:hAnsi="Arial" w:cs="Arial"/>
          <w:color w:val="000000" w:themeColor="text1"/>
          <w:sz w:val="22"/>
          <w:szCs w:val="22"/>
        </w:rPr>
        <w:t>c</w:t>
      </w:r>
      <w:r w:rsidRPr="00727C37">
        <w:rPr>
          <w:rFonts w:ascii="Arial" w:hAnsi="Arial" w:cs="Arial"/>
          <w:color w:val="000000" w:themeColor="text1"/>
          <w:sz w:val="22"/>
          <w:szCs w:val="22"/>
        </w:rPr>
        <w:t>he, ai sensi del</w:t>
      </w:r>
      <w:r w:rsidR="004A4E84" w:rsidRPr="00727C37">
        <w:rPr>
          <w:rFonts w:ascii="Arial" w:hAnsi="Arial" w:cs="Arial"/>
          <w:color w:val="000000" w:themeColor="text1"/>
          <w:sz w:val="22"/>
          <w:szCs w:val="22"/>
        </w:rPr>
        <w:t xml:space="preserve">l’articolo </w:t>
      </w:r>
      <w:r w:rsidR="00BE7A1D">
        <w:rPr>
          <w:rFonts w:ascii="Arial" w:hAnsi="Arial" w:cs="Arial"/>
          <w:color w:val="000000" w:themeColor="text1"/>
          <w:sz w:val="22"/>
          <w:szCs w:val="22"/>
        </w:rPr>
        <w:t>3</w:t>
      </w:r>
      <w:r w:rsidR="004A4E84" w:rsidRPr="00727C37">
        <w:rPr>
          <w:rFonts w:ascii="Arial" w:hAnsi="Arial" w:cs="Arial"/>
          <w:color w:val="000000" w:themeColor="text1"/>
          <w:sz w:val="22"/>
          <w:szCs w:val="22"/>
        </w:rPr>
        <w:t xml:space="preserve"> comma </w:t>
      </w:r>
      <w:r w:rsidR="00BE7A1D">
        <w:rPr>
          <w:rFonts w:ascii="Arial" w:hAnsi="Arial" w:cs="Arial"/>
          <w:color w:val="000000" w:themeColor="text1"/>
          <w:sz w:val="22"/>
          <w:szCs w:val="22"/>
        </w:rPr>
        <w:t xml:space="preserve">7 </w:t>
      </w:r>
      <w:r w:rsidRPr="00727C37">
        <w:rPr>
          <w:rFonts w:ascii="Arial" w:hAnsi="Arial" w:cs="Arial"/>
          <w:color w:val="000000" w:themeColor="text1"/>
          <w:sz w:val="22"/>
          <w:szCs w:val="22"/>
        </w:rPr>
        <w:t xml:space="preserve">del </w:t>
      </w:r>
      <w:r w:rsidR="00116837" w:rsidRPr="00727C37">
        <w:rPr>
          <w:rFonts w:ascii="Arial" w:hAnsi="Arial" w:cs="Arial"/>
          <w:color w:val="000000" w:themeColor="text1"/>
          <w:sz w:val="22"/>
          <w:szCs w:val="22"/>
        </w:rPr>
        <w:t>Decreto ministeriale 2</w:t>
      </w:r>
      <w:r w:rsidR="00BE7A1D">
        <w:rPr>
          <w:rFonts w:ascii="Arial" w:hAnsi="Arial" w:cs="Arial"/>
          <w:color w:val="000000" w:themeColor="text1"/>
          <w:sz w:val="22"/>
          <w:szCs w:val="22"/>
        </w:rPr>
        <w:t>6</w:t>
      </w:r>
      <w:r w:rsidR="00116837" w:rsidRPr="00727C37">
        <w:rPr>
          <w:rFonts w:ascii="Arial" w:hAnsi="Arial" w:cs="Arial"/>
          <w:color w:val="000000" w:themeColor="text1"/>
          <w:sz w:val="22"/>
          <w:szCs w:val="22"/>
        </w:rPr>
        <w:t xml:space="preserve"> </w:t>
      </w:r>
      <w:r w:rsidR="00BE7A1D">
        <w:rPr>
          <w:rFonts w:ascii="Arial" w:hAnsi="Arial" w:cs="Arial"/>
          <w:color w:val="000000" w:themeColor="text1"/>
          <w:sz w:val="22"/>
          <w:szCs w:val="22"/>
        </w:rPr>
        <w:t>novembre</w:t>
      </w:r>
      <w:r w:rsidR="00116837" w:rsidRPr="00727C37">
        <w:rPr>
          <w:rFonts w:ascii="Arial" w:hAnsi="Arial" w:cs="Arial"/>
          <w:color w:val="000000" w:themeColor="text1"/>
          <w:sz w:val="22"/>
          <w:szCs w:val="22"/>
        </w:rPr>
        <w:t xml:space="preserve"> 2020 prot. </w:t>
      </w:r>
      <w:r w:rsidR="00BE7A1D" w:rsidRPr="00BE7A1D">
        <w:rPr>
          <w:rFonts w:ascii="Arial" w:hAnsi="Arial" w:cs="Arial"/>
          <w:color w:val="000000" w:themeColor="text1"/>
          <w:sz w:val="22"/>
          <w:szCs w:val="22"/>
        </w:rPr>
        <w:t>9341040</w:t>
      </w:r>
      <w:r w:rsidRPr="00727C37">
        <w:rPr>
          <w:rFonts w:ascii="Arial" w:hAnsi="Arial" w:cs="Arial"/>
          <w:color w:val="000000" w:themeColor="text1"/>
          <w:sz w:val="22"/>
          <w:szCs w:val="22"/>
        </w:rPr>
        <w:t>,</w:t>
      </w:r>
      <w:r w:rsidR="00116837" w:rsidRPr="00727C37">
        <w:rPr>
          <w:rFonts w:ascii="Arial" w:hAnsi="Arial" w:cs="Arial"/>
          <w:color w:val="000000" w:themeColor="text1"/>
          <w:sz w:val="22"/>
          <w:szCs w:val="22"/>
        </w:rPr>
        <w:t xml:space="preserve"> </w:t>
      </w:r>
      <w:r w:rsidRPr="00727C37">
        <w:rPr>
          <w:rFonts w:ascii="Arial" w:hAnsi="Arial" w:cs="Arial"/>
          <w:color w:val="000000" w:themeColor="text1"/>
          <w:sz w:val="22"/>
          <w:szCs w:val="22"/>
        </w:rPr>
        <w:t xml:space="preserve">per </w:t>
      </w:r>
      <w:r w:rsidR="00003B2F">
        <w:rPr>
          <w:rFonts w:ascii="Arial" w:hAnsi="Arial" w:cs="Arial"/>
          <w:color w:val="000000" w:themeColor="text1"/>
          <w:sz w:val="22"/>
          <w:szCs w:val="22"/>
        </w:rPr>
        <w:t>il</w:t>
      </w:r>
      <w:r w:rsidR="00A607CE" w:rsidRPr="00727C37">
        <w:rPr>
          <w:rFonts w:ascii="Arial" w:hAnsi="Arial" w:cs="Arial"/>
          <w:color w:val="000000" w:themeColor="text1"/>
          <w:sz w:val="22"/>
          <w:szCs w:val="22"/>
        </w:rPr>
        <w:t xml:space="preserve"> </w:t>
      </w:r>
      <w:r w:rsidR="004A4E84" w:rsidRPr="00727C37">
        <w:rPr>
          <w:rFonts w:ascii="Arial" w:hAnsi="Arial" w:cs="Arial"/>
          <w:color w:val="000000" w:themeColor="text1"/>
          <w:sz w:val="22"/>
          <w:szCs w:val="22"/>
        </w:rPr>
        <w:t xml:space="preserve">pagamento </w:t>
      </w:r>
      <w:r w:rsidR="005437B5">
        <w:rPr>
          <w:rFonts w:ascii="Arial" w:hAnsi="Arial" w:cs="Arial"/>
          <w:color w:val="000000" w:themeColor="text1"/>
          <w:sz w:val="22"/>
          <w:szCs w:val="22"/>
        </w:rPr>
        <w:t xml:space="preserve">dell’aiuto in forma </w:t>
      </w:r>
      <w:r w:rsidR="004A4E84" w:rsidRPr="00727C37">
        <w:rPr>
          <w:rFonts w:ascii="Arial" w:hAnsi="Arial" w:cs="Arial"/>
          <w:color w:val="000000" w:themeColor="text1"/>
          <w:sz w:val="22"/>
          <w:szCs w:val="22"/>
        </w:rPr>
        <w:t>anticipata</w:t>
      </w:r>
      <w:r w:rsidRPr="00727C37">
        <w:rPr>
          <w:rFonts w:ascii="Arial" w:hAnsi="Arial" w:cs="Arial"/>
          <w:color w:val="000000" w:themeColor="text1"/>
          <w:sz w:val="22"/>
          <w:szCs w:val="22"/>
        </w:rPr>
        <w:t xml:space="preserve">, </w:t>
      </w:r>
      <w:r w:rsidR="005437B5">
        <w:rPr>
          <w:rFonts w:ascii="Arial" w:hAnsi="Arial" w:cs="Arial"/>
          <w:color w:val="000000" w:themeColor="text1"/>
          <w:sz w:val="22"/>
          <w:szCs w:val="22"/>
        </w:rPr>
        <w:t>la Ditta</w:t>
      </w:r>
      <w:r w:rsidR="00A607CE" w:rsidRPr="00727C37">
        <w:rPr>
          <w:rFonts w:ascii="Arial" w:hAnsi="Arial" w:cs="Arial"/>
          <w:color w:val="000000" w:themeColor="text1"/>
          <w:sz w:val="22"/>
          <w:szCs w:val="22"/>
        </w:rPr>
        <w:t xml:space="preserve"> interessat</w:t>
      </w:r>
      <w:r w:rsidR="005437B5">
        <w:rPr>
          <w:rFonts w:ascii="Arial" w:hAnsi="Arial" w:cs="Arial"/>
          <w:color w:val="000000" w:themeColor="text1"/>
          <w:sz w:val="22"/>
          <w:szCs w:val="22"/>
        </w:rPr>
        <w:t>a</w:t>
      </w:r>
      <w:r w:rsidRPr="00727C37">
        <w:rPr>
          <w:rFonts w:ascii="Arial" w:hAnsi="Arial" w:cs="Arial"/>
          <w:color w:val="000000" w:themeColor="text1"/>
          <w:sz w:val="22"/>
          <w:szCs w:val="22"/>
        </w:rPr>
        <w:t xml:space="preserve"> deve</w:t>
      </w:r>
      <w:r w:rsidR="00095335" w:rsidRPr="00727C37">
        <w:rPr>
          <w:rFonts w:ascii="Arial" w:hAnsi="Arial" w:cs="Arial"/>
          <w:color w:val="000000" w:themeColor="text1"/>
          <w:sz w:val="22"/>
          <w:szCs w:val="22"/>
        </w:rPr>
        <w:t xml:space="preserve"> </w:t>
      </w:r>
      <w:r w:rsidRPr="00727C37">
        <w:rPr>
          <w:rFonts w:ascii="Arial" w:hAnsi="Arial" w:cs="Arial"/>
          <w:color w:val="000000" w:themeColor="text1"/>
          <w:sz w:val="22"/>
          <w:szCs w:val="22"/>
        </w:rPr>
        <w:t>prestare</w:t>
      </w:r>
      <w:r w:rsidR="000A6408" w:rsidRPr="00727C37">
        <w:rPr>
          <w:rFonts w:ascii="Arial" w:hAnsi="Arial" w:cs="Arial"/>
          <w:color w:val="000000" w:themeColor="text1"/>
          <w:sz w:val="22"/>
          <w:szCs w:val="22"/>
        </w:rPr>
        <w:t xml:space="preserve"> all’Organismo pagatore Agea una</w:t>
      </w:r>
      <w:r w:rsidRPr="00727C37">
        <w:rPr>
          <w:rFonts w:ascii="Arial" w:hAnsi="Arial" w:cs="Arial"/>
          <w:color w:val="000000" w:themeColor="text1"/>
          <w:sz w:val="22"/>
          <w:szCs w:val="22"/>
        </w:rPr>
        <w:t xml:space="preserve"> </w:t>
      </w:r>
      <w:r w:rsidR="008801A4" w:rsidRPr="00856F19">
        <w:rPr>
          <w:rFonts w:ascii="Arial" w:hAnsi="Arial" w:cs="Arial"/>
          <w:i/>
          <w:iCs/>
          <w:color w:val="000000" w:themeColor="text1"/>
          <w:sz w:val="22"/>
          <w:szCs w:val="22"/>
        </w:rPr>
        <w:t>polizza fidejussoria</w:t>
      </w:r>
      <w:r w:rsidRPr="00727C37">
        <w:rPr>
          <w:rFonts w:ascii="Arial" w:hAnsi="Arial" w:cs="Arial"/>
          <w:i/>
          <w:iCs/>
          <w:color w:val="000000" w:themeColor="text1"/>
          <w:sz w:val="22"/>
          <w:szCs w:val="22"/>
        </w:rPr>
        <w:t xml:space="preserve"> pari a</w:t>
      </w:r>
      <w:r w:rsidR="004A4E84" w:rsidRPr="00727C37">
        <w:rPr>
          <w:rFonts w:ascii="Arial" w:hAnsi="Arial" w:cs="Arial"/>
          <w:i/>
          <w:iCs/>
          <w:color w:val="000000" w:themeColor="text1"/>
          <w:sz w:val="22"/>
          <w:szCs w:val="22"/>
        </w:rPr>
        <w:t>l 110% dell’aiuto richiesto</w:t>
      </w:r>
      <w:r w:rsidR="00AA666E" w:rsidRPr="00727C37">
        <w:rPr>
          <w:rFonts w:ascii="Arial" w:hAnsi="Arial" w:cs="Arial"/>
          <w:i/>
          <w:iCs/>
          <w:color w:val="000000" w:themeColor="text1"/>
          <w:sz w:val="22"/>
          <w:szCs w:val="22"/>
        </w:rPr>
        <w:t xml:space="preserve">, </w:t>
      </w:r>
      <w:r w:rsidR="00AA666E" w:rsidRPr="00727C37">
        <w:rPr>
          <w:rFonts w:ascii="Arial" w:hAnsi="Arial" w:cs="Arial"/>
          <w:i/>
          <w:iCs/>
          <w:color w:val="000000" w:themeColor="text1"/>
          <w:sz w:val="22"/>
          <w:szCs w:val="22"/>
          <w:u w:val="single"/>
        </w:rPr>
        <w:t xml:space="preserve">per un totale di </w:t>
      </w:r>
      <w:r w:rsidR="007D5296" w:rsidRPr="00727C37">
        <w:rPr>
          <w:rFonts w:ascii="Arial" w:hAnsi="Arial" w:cs="Arial"/>
          <w:i/>
          <w:iCs/>
          <w:color w:val="000000" w:themeColor="text1"/>
          <w:sz w:val="22"/>
          <w:szCs w:val="22"/>
          <w:u w:val="single"/>
        </w:rPr>
        <w:t>euro</w:t>
      </w:r>
      <w:r w:rsidR="007D5296" w:rsidRPr="00727C37">
        <w:rPr>
          <w:rFonts w:ascii="Arial" w:hAnsi="Arial" w:cs="Arial"/>
          <w:i/>
          <w:iCs/>
          <w:color w:val="000000" w:themeColor="text1"/>
          <w:sz w:val="22"/>
          <w:szCs w:val="22"/>
        </w:rPr>
        <w:t xml:space="preserve"> …</w:t>
      </w:r>
      <w:proofErr w:type="gramStart"/>
      <w:r w:rsidR="007D5296" w:rsidRPr="00727C37">
        <w:rPr>
          <w:rFonts w:ascii="Arial" w:hAnsi="Arial" w:cs="Arial"/>
          <w:i/>
          <w:iCs/>
          <w:color w:val="000000" w:themeColor="text1"/>
          <w:sz w:val="22"/>
          <w:szCs w:val="22"/>
        </w:rPr>
        <w:t>…….</w:t>
      </w:r>
      <w:proofErr w:type="gramEnd"/>
      <w:r w:rsidR="007D5296" w:rsidRPr="00727C37">
        <w:rPr>
          <w:rFonts w:ascii="Arial" w:hAnsi="Arial" w:cs="Arial"/>
          <w:i/>
          <w:iCs/>
          <w:color w:val="000000" w:themeColor="text1"/>
          <w:sz w:val="22"/>
          <w:szCs w:val="22"/>
        </w:rPr>
        <w:t>.</w:t>
      </w:r>
      <w:r w:rsidR="00AA666E" w:rsidRPr="00727C37">
        <w:rPr>
          <w:rFonts w:ascii="Arial" w:hAnsi="Arial" w:cs="Arial"/>
          <w:i/>
          <w:iCs/>
          <w:color w:val="000000" w:themeColor="text1"/>
          <w:sz w:val="22"/>
          <w:szCs w:val="22"/>
        </w:rPr>
        <w:t>…</w:t>
      </w:r>
      <w:r w:rsidR="00910A59" w:rsidRPr="00727C37">
        <w:rPr>
          <w:rFonts w:ascii="Arial" w:hAnsi="Arial" w:cs="Arial"/>
          <w:i/>
          <w:iCs/>
          <w:color w:val="000000" w:themeColor="text1"/>
          <w:sz w:val="22"/>
          <w:szCs w:val="22"/>
        </w:rPr>
        <w:t>,</w:t>
      </w:r>
      <w:r w:rsidR="00AA666E" w:rsidRPr="00727C37">
        <w:rPr>
          <w:rFonts w:ascii="Arial" w:hAnsi="Arial" w:cs="Arial"/>
          <w:i/>
          <w:iCs/>
          <w:color w:val="000000" w:themeColor="text1"/>
          <w:sz w:val="22"/>
          <w:szCs w:val="22"/>
        </w:rPr>
        <w:t>…</w:t>
      </w:r>
      <w:r w:rsidR="007266B6" w:rsidRPr="00727C37">
        <w:rPr>
          <w:rFonts w:ascii="Arial" w:hAnsi="Arial" w:cs="Arial"/>
          <w:i/>
          <w:iCs/>
          <w:color w:val="000000" w:themeColor="text1"/>
          <w:sz w:val="22"/>
          <w:szCs w:val="22"/>
        </w:rPr>
        <w:t>. IVA esclusa.</w:t>
      </w:r>
    </w:p>
    <w:p w14:paraId="3474AE5E" w14:textId="6D2E06A5" w:rsidR="004A4E84" w:rsidRPr="00727C37" w:rsidRDefault="00AA666E" w:rsidP="000C0491">
      <w:pPr>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C</w:t>
      </w:r>
      <w:r w:rsidR="0049170F" w:rsidRPr="00727C37">
        <w:rPr>
          <w:rFonts w:ascii="Arial" w:hAnsi="Arial" w:cs="Arial"/>
          <w:color w:val="000000" w:themeColor="text1"/>
          <w:sz w:val="22"/>
          <w:szCs w:val="22"/>
        </w:rPr>
        <w:t xml:space="preserve">) </w:t>
      </w:r>
      <w:r w:rsidR="004A4E84" w:rsidRPr="00727C37">
        <w:rPr>
          <w:rFonts w:ascii="Arial" w:hAnsi="Arial" w:cs="Arial"/>
          <w:color w:val="000000" w:themeColor="text1"/>
          <w:sz w:val="22"/>
          <w:szCs w:val="22"/>
        </w:rPr>
        <w:t xml:space="preserve">che tale </w:t>
      </w:r>
      <w:r w:rsidR="00036BA4">
        <w:rPr>
          <w:rFonts w:ascii="Arial" w:hAnsi="Arial" w:cs="Arial"/>
          <w:color w:val="000000" w:themeColor="text1"/>
          <w:sz w:val="22"/>
          <w:szCs w:val="22"/>
        </w:rPr>
        <w:t>polizza</w:t>
      </w:r>
      <w:r w:rsidR="004A4E84" w:rsidRPr="00727C37">
        <w:rPr>
          <w:rFonts w:ascii="Arial" w:hAnsi="Arial" w:cs="Arial"/>
          <w:color w:val="000000" w:themeColor="text1"/>
          <w:sz w:val="22"/>
          <w:szCs w:val="22"/>
        </w:rPr>
        <w:t xml:space="preserve"> è rilasciata da primari istituti di cui al Decreto del 15 aprile 1992 e </w:t>
      </w:r>
      <w:proofErr w:type="spellStart"/>
      <w:r w:rsidR="004A4E84" w:rsidRPr="00727C37">
        <w:rPr>
          <w:rFonts w:ascii="Arial" w:hAnsi="Arial" w:cs="Arial"/>
          <w:color w:val="000000" w:themeColor="text1"/>
          <w:sz w:val="22"/>
          <w:szCs w:val="22"/>
        </w:rPr>
        <w:t>s.m.i.</w:t>
      </w:r>
      <w:proofErr w:type="spellEnd"/>
      <w:r w:rsidR="004A4E84" w:rsidRPr="00727C37">
        <w:rPr>
          <w:rFonts w:ascii="Arial" w:hAnsi="Arial" w:cs="Arial"/>
          <w:color w:val="000000" w:themeColor="text1"/>
          <w:sz w:val="22"/>
          <w:szCs w:val="22"/>
        </w:rPr>
        <w:t>, inserite nell’apposito elenco pubblicato sulla Gazzetta Ufficiale n. 41 del 19.02.2001 o da Istituti assicurativi abilitati dall’IVASS all’esercizio del ramo cauzioni dell’Unione Europea.</w:t>
      </w:r>
    </w:p>
    <w:p w14:paraId="7F577FAB" w14:textId="3D925045" w:rsidR="0049170F" w:rsidRPr="00727C37" w:rsidRDefault="004A4E84" w:rsidP="000C0491">
      <w:pPr>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 xml:space="preserve">D) </w:t>
      </w:r>
      <w:r w:rsidR="00F90BCF" w:rsidRPr="00727C37">
        <w:rPr>
          <w:rFonts w:ascii="Arial" w:hAnsi="Arial" w:cs="Arial"/>
          <w:color w:val="000000" w:themeColor="text1"/>
          <w:sz w:val="22"/>
          <w:szCs w:val="22"/>
        </w:rPr>
        <w:t>c</w:t>
      </w:r>
      <w:r w:rsidR="0049170F" w:rsidRPr="00727C37">
        <w:rPr>
          <w:rFonts w:ascii="Arial" w:hAnsi="Arial" w:cs="Arial"/>
          <w:color w:val="000000" w:themeColor="text1"/>
          <w:sz w:val="22"/>
          <w:szCs w:val="22"/>
        </w:rPr>
        <w:t xml:space="preserve">he la suddetta </w:t>
      </w:r>
      <w:r w:rsidR="00036BA4">
        <w:rPr>
          <w:rFonts w:ascii="Arial" w:hAnsi="Arial" w:cs="Arial"/>
          <w:color w:val="000000" w:themeColor="text1"/>
          <w:sz w:val="22"/>
          <w:szCs w:val="22"/>
        </w:rPr>
        <w:t>polizza</w:t>
      </w:r>
      <w:r w:rsidR="0049170F" w:rsidRPr="00727C37">
        <w:rPr>
          <w:rFonts w:ascii="Arial" w:hAnsi="Arial" w:cs="Arial"/>
          <w:color w:val="000000" w:themeColor="text1"/>
          <w:sz w:val="22"/>
          <w:szCs w:val="22"/>
        </w:rPr>
        <w:t xml:space="preserve"> è intesa a garantire che la </w:t>
      </w:r>
      <w:r w:rsidR="00F90BCF" w:rsidRPr="00727C37">
        <w:rPr>
          <w:rFonts w:ascii="Arial" w:hAnsi="Arial" w:cs="Arial"/>
          <w:color w:val="000000" w:themeColor="text1"/>
          <w:sz w:val="22"/>
          <w:szCs w:val="22"/>
        </w:rPr>
        <w:t>D</w:t>
      </w:r>
      <w:r w:rsidR="0049170F" w:rsidRPr="00727C37">
        <w:rPr>
          <w:rFonts w:ascii="Arial" w:hAnsi="Arial" w:cs="Arial"/>
          <w:color w:val="000000" w:themeColor="text1"/>
          <w:sz w:val="22"/>
          <w:szCs w:val="22"/>
        </w:rPr>
        <w:t xml:space="preserve">itta rispetti tutti gli obblighi stabiliti dalla normativa comunitaria e nazionale per </w:t>
      </w:r>
      <w:r w:rsidR="0087640B" w:rsidRPr="00727C37">
        <w:rPr>
          <w:rFonts w:ascii="Arial" w:hAnsi="Arial" w:cs="Arial"/>
          <w:color w:val="000000" w:themeColor="text1"/>
          <w:sz w:val="22"/>
          <w:szCs w:val="22"/>
        </w:rPr>
        <w:t>partecipare all</w:t>
      </w:r>
      <w:r w:rsidR="00A607CE" w:rsidRPr="00727C37">
        <w:rPr>
          <w:rFonts w:ascii="Arial" w:hAnsi="Arial" w:cs="Arial"/>
          <w:color w:val="000000" w:themeColor="text1"/>
          <w:sz w:val="22"/>
          <w:szCs w:val="22"/>
        </w:rPr>
        <w:t>’aiuto di che trattasi</w:t>
      </w:r>
      <w:r w:rsidR="009B314D" w:rsidRPr="00727C37">
        <w:rPr>
          <w:rFonts w:ascii="Arial" w:hAnsi="Arial" w:cs="Arial"/>
          <w:color w:val="000000" w:themeColor="text1"/>
          <w:sz w:val="22"/>
          <w:szCs w:val="22"/>
        </w:rPr>
        <w:t>.</w:t>
      </w:r>
    </w:p>
    <w:p w14:paraId="05465E0B" w14:textId="77777777" w:rsidR="007E1924" w:rsidRPr="00727C37" w:rsidRDefault="007E1924" w:rsidP="000C0491">
      <w:pPr>
        <w:kinsoku w:val="0"/>
        <w:overflowPunct w:val="0"/>
        <w:autoSpaceDE/>
        <w:autoSpaceDN/>
        <w:adjustRightInd/>
        <w:spacing w:before="120" w:after="120"/>
        <w:ind w:right="-61"/>
        <w:jc w:val="both"/>
        <w:textAlignment w:val="baseline"/>
        <w:rPr>
          <w:rFonts w:ascii="Arial" w:hAnsi="Arial" w:cs="Arial"/>
          <w:b/>
          <w:bCs/>
          <w:color w:val="000000" w:themeColor="text1"/>
          <w:sz w:val="22"/>
          <w:szCs w:val="22"/>
        </w:rPr>
      </w:pPr>
    </w:p>
    <w:p w14:paraId="78BC6D8C" w14:textId="77777777" w:rsidR="0049170F" w:rsidRPr="00727C37" w:rsidRDefault="0049170F" w:rsidP="009E7488">
      <w:pPr>
        <w:kinsoku w:val="0"/>
        <w:overflowPunct w:val="0"/>
        <w:autoSpaceDE/>
        <w:autoSpaceDN/>
        <w:adjustRightInd/>
        <w:spacing w:before="120" w:after="120"/>
        <w:ind w:right="-61"/>
        <w:jc w:val="center"/>
        <w:textAlignment w:val="baseline"/>
        <w:rPr>
          <w:rFonts w:ascii="Arial" w:hAnsi="Arial" w:cs="Arial"/>
          <w:b/>
          <w:bCs/>
          <w:color w:val="000000" w:themeColor="text1"/>
          <w:sz w:val="22"/>
          <w:szCs w:val="22"/>
        </w:rPr>
      </w:pPr>
      <w:r w:rsidRPr="00727C37">
        <w:rPr>
          <w:rFonts w:ascii="Arial" w:hAnsi="Arial" w:cs="Arial"/>
          <w:b/>
          <w:bCs/>
          <w:color w:val="000000" w:themeColor="text1"/>
          <w:sz w:val="22"/>
          <w:szCs w:val="22"/>
        </w:rPr>
        <w:t>CIO’ PREMESSO</w:t>
      </w:r>
    </w:p>
    <w:p w14:paraId="6FC39EB3" w14:textId="77777777" w:rsidR="00A2605F" w:rsidRPr="00727C37" w:rsidRDefault="00A2605F" w:rsidP="000C0491">
      <w:pPr>
        <w:tabs>
          <w:tab w:val="left" w:leader="dot" w:pos="4320"/>
          <w:tab w:val="right" w:leader="dot" w:pos="9576"/>
        </w:tabs>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p>
    <w:p w14:paraId="3EAC2932" w14:textId="77777777" w:rsidR="0049170F" w:rsidRPr="00727C37" w:rsidRDefault="0049170F" w:rsidP="000C0491">
      <w:pPr>
        <w:tabs>
          <w:tab w:val="left" w:leader="dot" w:pos="4320"/>
          <w:tab w:val="right" w:leader="dot" w:pos="9576"/>
        </w:tabs>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 xml:space="preserve">La </w:t>
      </w:r>
      <w:r w:rsidR="00882D19" w:rsidRPr="00727C37">
        <w:rPr>
          <w:rFonts w:ascii="Arial" w:hAnsi="Arial" w:cs="Arial"/>
          <w:color w:val="000000" w:themeColor="text1"/>
          <w:sz w:val="22"/>
          <w:szCs w:val="22"/>
        </w:rPr>
        <w:t xml:space="preserve">Compagnia Assicuratrice/ </w:t>
      </w:r>
      <w:r w:rsidRPr="00727C37">
        <w:rPr>
          <w:rFonts w:ascii="Arial" w:hAnsi="Arial" w:cs="Arial"/>
          <w:color w:val="000000" w:themeColor="text1"/>
          <w:sz w:val="22"/>
          <w:szCs w:val="22"/>
        </w:rPr>
        <w:t>B</w:t>
      </w:r>
      <w:r w:rsidR="00882D19" w:rsidRPr="00727C37">
        <w:rPr>
          <w:rFonts w:ascii="Arial" w:hAnsi="Arial" w:cs="Arial"/>
          <w:color w:val="000000" w:themeColor="text1"/>
          <w:sz w:val="22"/>
          <w:szCs w:val="22"/>
        </w:rPr>
        <w:t xml:space="preserve">anca </w:t>
      </w:r>
      <w:r w:rsidRPr="00727C37">
        <w:rPr>
          <w:rFonts w:ascii="Arial" w:hAnsi="Arial" w:cs="Arial"/>
          <w:color w:val="000000" w:themeColor="text1"/>
          <w:sz w:val="22"/>
          <w:szCs w:val="22"/>
        </w:rPr>
        <w:tab/>
      </w:r>
      <w:r w:rsidR="009E2CEA" w:rsidRPr="00727C37">
        <w:rPr>
          <w:rFonts w:ascii="Arial" w:hAnsi="Arial" w:cs="Arial"/>
          <w:color w:val="000000" w:themeColor="text1"/>
          <w:sz w:val="22"/>
          <w:szCs w:val="22"/>
        </w:rPr>
        <w:t>…</w:t>
      </w:r>
      <w:r w:rsidR="00FF72D6" w:rsidRPr="00727C37">
        <w:rPr>
          <w:rFonts w:ascii="Arial" w:hAnsi="Arial" w:cs="Arial"/>
          <w:color w:val="000000" w:themeColor="text1"/>
          <w:sz w:val="22"/>
          <w:szCs w:val="22"/>
        </w:rPr>
        <w:t>……</w:t>
      </w:r>
      <w:r w:rsidR="009E2CEA" w:rsidRPr="00727C37">
        <w:rPr>
          <w:rFonts w:ascii="Arial" w:hAnsi="Arial" w:cs="Arial"/>
          <w:color w:val="000000" w:themeColor="text1"/>
          <w:sz w:val="22"/>
          <w:szCs w:val="22"/>
        </w:rPr>
        <w:t xml:space="preserve">……partiva IVA </w:t>
      </w:r>
      <w:r w:rsidRPr="00727C37">
        <w:rPr>
          <w:rFonts w:ascii="Arial" w:hAnsi="Arial" w:cs="Arial"/>
          <w:color w:val="000000" w:themeColor="text1"/>
          <w:sz w:val="22"/>
          <w:szCs w:val="22"/>
        </w:rPr>
        <w:tab/>
      </w:r>
    </w:p>
    <w:p w14:paraId="6DB539DB" w14:textId="77777777" w:rsidR="00BA209E" w:rsidRPr="00727C37" w:rsidRDefault="0049170F" w:rsidP="000C0491">
      <w:pPr>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 xml:space="preserve">con sede </w:t>
      </w:r>
      <w:r w:rsidR="009E2CEA" w:rsidRPr="00727C37">
        <w:rPr>
          <w:rFonts w:ascii="Arial" w:hAnsi="Arial" w:cs="Arial"/>
          <w:color w:val="000000" w:themeColor="text1"/>
          <w:sz w:val="22"/>
          <w:szCs w:val="22"/>
        </w:rPr>
        <w:t xml:space="preserve">legale </w:t>
      </w:r>
      <w:r w:rsidRPr="00727C37">
        <w:rPr>
          <w:rFonts w:ascii="Arial" w:hAnsi="Arial" w:cs="Arial"/>
          <w:color w:val="000000" w:themeColor="text1"/>
          <w:sz w:val="22"/>
          <w:szCs w:val="22"/>
        </w:rPr>
        <w:t>in</w:t>
      </w:r>
      <w:r w:rsidR="00FF72D6" w:rsidRPr="00727C37">
        <w:rPr>
          <w:rFonts w:ascii="Arial" w:hAnsi="Arial" w:cs="Arial"/>
          <w:color w:val="000000" w:themeColor="text1"/>
          <w:sz w:val="22"/>
          <w:szCs w:val="22"/>
        </w:rPr>
        <w:t>……………….</w:t>
      </w:r>
      <w:r w:rsidR="00FF72D6" w:rsidRPr="00727C37">
        <w:rPr>
          <w:rFonts w:ascii="Arial" w:hAnsi="Arial" w:cs="Arial"/>
          <w:color w:val="000000" w:themeColor="text1"/>
          <w:sz w:val="22"/>
          <w:szCs w:val="22"/>
        </w:rPr>
        <w:tab/>
        <w:t xml:space="preserve">(di seguito indicata come </w:t>
      </w:r>
      <w:r w:rsidR="00BA209E" w:rsidRPr="00727C37">
        <w:rPr>
          <w:rFonts w:ascii="Arial" w:hAnsi="Arial" w:cs="Arial"/>
          <w:color w:val="000000" w:themeColor="text1"/>
          <w:sz w:val="22"/>
          <w:szCs w:val="22"/>
        </w:rPr>
        <w:t>F</w:t>
      </w:r>
      <w:r w:rsidR="00FF72D6" w:rsidRPr="00727C37">
        <w:rPr>
          <w:rFonts w:ascii="Arial" w:hAnsi="Arial" w:cs="Arial"/>
          <w:color w:val="000000" w:themeColor="text1"/>
          <w:sz w:val="22"/>
          <w:szCs w:val="22"/>
        </w:rPr>
        <w:t xml:space="preserve">ideiussore) </w:t>
      </w:r>
      <w:r w:rsidRPr="00727C37">
        <w:rPr>
          <w:rFonts w:ascii="Arial" w:hAnsi="Arial" w:cs="Arial"/>
          <w:color w:val="000000" w:themeColor="text1"/>
          <w:sz w:val="22"/>
          <w:szCs w:val="22"/>
        </w:rPr>
        <w:t>iscritta nel Registro delle Imprese di</w:t>
      </w:r>
      <w:r w:rsidR="00FF72D6" w:rsidRPr="00727C37">
        <w:rPr>
          <w:rFonts w:ascii="Arial" w:hAnsi="Arial" w:cs="Arial"/>
          <w:color w:val="000000" w:themeColor="text1"/>
          <w:sz w:val="22"/>
          <w:szCs w:val="22"/>
        </w:rPr>
        <w:t>…………</w:t>
      </w:r>
      <w:r w:rsidRPr="00727C37">
        <w:rPr>
          <w:rFonts w:ascii="Arial" w:hAnsi="Arial" w:cs="Arial"/>
          <w:color w:val="000000" w:themeColor="text1"/>
          <w:sz w:val="22"/>
          <w:szCs w:val="22"/>
        </w:rPr>
        <w:tab/>
        <w:t>al numero</w:t>
      </w:r>
      <w:r w:rsidR="00FF72D6" w:rsidRPr="00727C37">
        <w:rPr>
          <w:rFonts w:ascii="Arial" w:hAnsi="Arial" w:cs="Arial"/>
          <w:color w:val="000000" w:themeColor="text1"/>
          <w:sz w:val="22"/>
          <w:szCs w:val="22"/>
        </w:rPr>
        <w:t>…………………</w:t>
      </w:r>
    </w:p>
    <w:p w14:paraId="3F132E04" w14:textId="76B090DE" w:rsidR="00BA209E" w:rsidRPr="00727C37" w:rsidRDefault="00FF72D6" w:rsidP="000C0491">
      <w:pPr>
        <w:pStyle w:val="Paragrafoelenco"/>
        <w:numPr>
          <w:ilvl w:val="0"/>
          <w:numId w:val="2"/>
        </w:numPr>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u w:val="single"/>
        </w:rPr>
        <w:t>per le Assicurazioni</w:t>
      </w:r>
      <w:r w:rsidRPr="00727C37">
        <w:rPr>
          <w:rFonts w:ascii="Arial" w:hAnsi="Arial" w:cs="Arial"/>
          <w:color w:val="000000" w:themeColor="text1"/>
          <w:sz w:val="22"/>
          <w:szCs w:val="22"/>
        </w:rPr>
        <w:t>, di</w:t>
      </w:r>
      <w:r w:rsidR="00A2605F" w:rsidRPr="00727C37">
        <w:rPr>
          <w:rFonts w:ascii="Arial" w:hAnsi="Arial" w:cs="Arial"/>
          <w:color w:val="000000" w:themeColor="text1"/>
          <w:sz w:val="22"/>
          <w:szCs w:val="22"/>
        </w:rPr>
        <w:t xml:space="preserve">chiara di </w:t>
      </w:r>
      <w:r w:rsidRPr="00727C37">
        <w:rPr>
          <w:rFonts w:ascii="Arial" w:hAnsi="Arial" w:cs="Arial"/>
          <w:color w:val="000000" w:themeColor="text1"/>
          <w:sz w:val="22"/>
          <w:szCs w:val="22"/>
        </w:rPr>
        <w:t>essere iscritta all’Albo, istituito presso l’IVASS (Istitut</w:t>
      </w:r>
      <w:r w:rsidR="00BA209E" w:rsidRPr="00727C37">
        <w:rPr>
          <w:rFonts w:ascii="Arial" w:hAnsi="Arial" w:cs="Arial"/>
          <w:color w:val="000000" w:themeColor="text1"/>
          <w:sz w:val="22"/>
          <w:szCs w:val="22"/>
        </w:rPr>
        <w:t>o</w:t>
      </w:r>
      <w:r w:rsidRPr="00727C37">
        <w:rPr>
          <w:rFonts w:ascii="Arial" w:hAnsi="Arial" w:cs="Arial"/>
          <w:color w:val="000000" w:themeColor="text1"/>
          <w:sz w:val="22"/>
          <w:szCs w:val="22"/>
        </w:rPr>
        <w:t xml:space="preserve"> per la Vigilanza sulle Assicurazioni</w:t>
      </w:r>
      <w:r w:rsidR="00BA209E" w:rsidRPr="00727C37">
        <w:rPr>
          <w:rFonts w:ascii="Arial" w:hAnsi="Arial" w:cs="Arial"/>
          <w:color w:val="000000" w:themeColor="text1"/>
          <w:sz w:val="22"/>
          <w:szCs w:val="22"/>
        </w:rPr>
        <w:t>)</w:t>
      </w:r>
      <w:r w:rsidRPr="00727C37">
        <w:rPr>
          <w:rFonts w:ascii="Arial" w:hAnsi="Arial" w:cs="Arial"/>
          <w:color w:val="000000" w:themeColor="text1"/>
          <w:sz w:val="22"/>
          <w:szCs w:val="22"/>
        </w:rPr>
        <w:t xml:space="preserve"> delle Imprese abilitate al 15 Ramo Cauzioni (detto Albo è </w:t>
      </w:r>
      <w:r w:rsidRPr="00727C37">
        <w:rPr>
          <w:rFonts w:ascii="Arial" w:hAnsi="Arial" w:cs="Arial"/>
          <w:color w:val="000000" w:themeColor="text1"/>
          <w:sz w:val="22"/>
          <w:szCs w:val="22"/>
        </w:rPr>
        <w:lastRenderedPageBreak/>
        <w:t xml:space="preserve">consultabile sul sito web al seguente indirizzo </w:t>
      </w:r>
      <w:hyperlink r:id="rId11" w:history="1">
        <w:r w:rsidR="00B922FE" w:rsidRPr="00727C37">
          <w:rPr>
            <w:rStyle w:val="Collegamentoipertestuale"/>
            <w:rFonts w:ascii="Arial" w:hAnsi="Arial" w:cs="Arial"/>
            <w:sz w:val="22"/>
            <w:szCs w:val="22"/>
          </w:rPr>
          <w:t>www.ivass.it</w:t>
        </w:r>
      </w:hyperlink>
      <w:r w:rsidRPr="00727C37">
        <w:rPr>
          <w:rFonts w:ascii="Arial" w:hAnsi="Arial" w:cs="Arial"/>
          <w:color w:val="000000" w:themeColor="text1"/>
          <w:sz w:val="22"/>
          <w:szCs w:val="22"/>
        </w:rPr>
        <w:t>)</w:t>
      </w:r>
      <w:r w:rsidR="00A2605F" w:rsidRPr="00727C37">
        <w:rPr>
          <w:rFonts w:ascii="Arial" w:hAnsi="Arial" w:cs="Arial"/>
          <w:color w:val="000000" w:themeColor="text1"/>
          <w:sz w:val="22"/>
          <w:szCs w:val="22"/>
        </w:rPr>
        <w:t>;</w:t>
      </w:r>
    </w:p>
    <w:p w14:paraId="388D7959" w14:textId="77777777" w:rsidR="00B922FE" w:rsidRPr="00727C37" w:rsidRDefault="00B922FE" w:rsidP="000C0491">
      <w:pPr>
        <w:pStyle w:val="Paragrafoelenco"/>
        <w:numPr>
          <w:ilvl w:val="0"/>
          <w:numId w:val="2"/>
        </w:numPr>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p>
    <w:p w14:paraId="5DD930DC" w14:textId="77777777" w:rsidR="00BA209E" w:rsidRPr="00727C37" w:rsidRDefault="00A2605F" w:rsidP="000C0491">
      <w:pPr>
        <w:pStyle w:val="Paragrafoelenco"/>
        <w:numPr>
          <w:ilvl w:val="0"/>
          <w:numId w:val="2"/>
        </w:numPr>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 xml:space="preserve"> </w:t>
      </w:r>
      <w:proofErr w:type="gramStart"/>
      <w:r w:rsidR="00FF72D6" w:rsidRPr="00727C37">
        <w:rPr>
          <w:rFonts w:ascii="Arial" w:hAnsi="Arial" w:cs="Arial"/>
          <w:color w:val="000000" w:themeColor="text1"/>
          <w:sz w:val="22"/>
          <w:szCs w:val="22"/>
          <w:u w:val="single"/>
        </w:rPr>
        <w:t>per</w:t>
      </w:r>
      <w:proofErr w:type="gramEnd"/>
      <w:r w:rsidR="00FF72D6" w:rsidRPr="00727C37">
        <w:rPr>
          <w:rFonts w:ascii="Arial" w:hAnsi="Arial" w:cs="Arial"/>
          <w:color w:val="000000" w:themeColor="text1"/>
          <w:sz w:val="22"/>
          <w:szCs w:val="22"/>
          <w:u w:val="single"/>
        </w:rPr>
        <w:t xml:space="preserve"> le Banche</w:t>
      </w:r>
      <w:r w:rsidRPr="00727C37">
        <w:rPr>
          <w:rFonts w:ascii="Arial" w:hAnsi="Arial" w:cs="Arial"/>
          <w:color w:val="000000" w:themeColor="text1"/>
          <w:sz w:val="22"/>
          <w:szCs w:val="22"/>
        </w:rPr>
        <w:t xml:space="preserve"> dovrà essere indicato:</w:t>
      </w:r>
      <w:r w:rsidR="00FF72D6" w:rsidRPr="00727C37">
        <w:rPr>
          <w:rFonts w:ascii="Arial" w:hAnsi="Arial" w:cs="Arial"/>
          <w:color w:val="000000" w:themeColor="text1"/>
          <w:sz w:val="22"/>
          <w:szCs w:val="22"/>
        </w:rPr>
        <w:t xml:space="preserve"> </w:t>
      </w:r>
      <w:r w:rsidRPr="00727C37">
        <w:rPr>
          <w:rFonts w:ascii="Arial" w:hAnsi="Arial" w:cs="Arial"/>
          <w:color w:val="000000" w:themeColor="text1"/>
          <w:sz w:val="22"/>
          <w:szCs w:val="22"/>
        </w:rPr>
        <w:t>C</w:t>
      </w:r>
      <w:r w:rsidR="00FF72D6" w:rsidRPr="00727C37">
        <w:rPr>
          <w:rFonts w:ascii="Arial" w:hAnsi="Arial" w:cs="Arial"/>
          <w:color w:val="000000" w:themeColor="text1"/>
          <w:sz w:val="22"/>
          <w:szCs w:val="22"/>
        </w:rPr>
        <w:t>odice ABI …………</w:t>
      </w:r>
      <w:r w:rsidRPr="00727C37">
        <w:rPr>
          <w:rFonts w:ascii="Arial" w:hAnsi="Arial" w:cs="Arial"/>
          <w:color w:val="000000" w:themeColor="text1"/>
          <w:sz w:val="22"/>
          <w:szCs w:val="22"/>
        </w:rPr>
        <w:t>C</w:t>
      </w:r>
      <w:r w:rsidR="00FF72D6" w:rsidRPr="00727C37">
        <w:rPr>
          <w:rFonts w:ascii="Arial" w:hAnsi="Arial" w:cs="Arial"/>
          <w:color w:val="000000" w:themeColor="text1"/>
          <w:sz w:val="22"/>
          <w:szCs w:val="22"/>
        </w:rPr>
        <w:t xml:space="preserve">odice CAB……….……, </w:t>
      </w:r>
    </w:p>
    <w:p w14:paraId="703446DA" w14:textId="18AFBF74" w:rsidR="009B4522" w:rsidRPr="00727C37" w:rsidRDefault="00B922FE" w:rsidP="000C0491">
      <w:pPr>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proofErr w:type="gramStart"/>
      <w:r w:rsidRPr="00727C37">
        <w:rPr>
          <w:rFonts w:ascii="Arial" w:hAnsi="Arial" w:cs="Arial"/>
          <w:color w:val="000000" w:themeColor="text1"/>
          <w:sz w:val="22"/>
          <w:szCs w:val="22"/>
        </w:rPr>
        <w:t>i</w:t>
      </w:r>
      <w:r w:rsidR="0049170F" w:rsidRPr="00727C37">
        <w:rPr>
          <w:rFonts w:ascii="Arial" w:hAnsi="Arial" w:cs="Arial"/>
          <w:color w:val="000000" w:themeColor="text1"/>
          <w:sz w:val="22"/>
          <w:szCs w:val="22"/>
        </w:rPr>
        <w:t>n</w:t>
      </w:r>
      <w:proofErr w:type="gramEnd"/>
      <w:r w:rsidR="0049170F" w:rsidRPr="00727C37">
        <w:rPr>
          <w:rFonts w:ascii="Arial" w:hAnsi="Arial" w:cs="Arial"/>
          <w:color w:val="000000" w:themeColor="text1"/>
          <w:sz w:val="22"/>
          <w:szCs w:val="22"/>
        </w:rPr>
        <w:t xml:space="preserve"> persona del </w:t>
      </w:r>
      <w:r w:rsidR="00FF72D6" w:rsidRPr="00727C37">
        <w:rPr>
          <w:rFonts w:ascii="Arial" w:hAnsi="Arial" w:cs="Arial"/>
          <w:color w:val="000000" w:themeColor="text1"/>
          <w:sz w:val="22"/>
          <w:szCs w:val="22"/>
        </w:rPr>
        <w:t>R</w:t>
      </w:r>
      <w:r w:rsidR="0049170F" w:rsidRPr="00727C37">
        <w:rPr>
          <w:rFonts w:ascii="Arial" w:hAnsi="Arial" w:cs="Arial"/>
          <w:color w:val="000000" w:themeColor="text1"/>
          <w:sz w:val="22"/>
          <w:szCs w:val="22"/>
        </w:rPr>
        <w:t>appresentante</w:t>
      </w:r>
      <w:r w:rsidR="00FF72D6" w:rsidRPr="00727C37">
        <w:rPr>
          <w:rFonts w:ascii="Arial" w:hAnsi="Arial" w:cs="Arial"/>
          <w:color w:val="000000" w:themeColor="text1"/>
          <w:sz w:val="22"/>
          <w:szCs w:val="22"/>
        </w:rPr>
        <w:t xml:space="preserve"> Negoziale/Agente </w:t>
      </w:r>
      <w:r w:rsidR="0049170F" w:rsidRPr="00727C37">
        <w:rPr>
          <w:rFonts w:ascii="Arial" w:hAnsi="Arial" w:cs="Arial"/>
          <w:color w:val="000000" w:themeColor="text1"/>
          <w:sz w:val="22"/>
          <w:szCs w:val="22"/>
        </w:rPr>
        <w:t>pro tempore/</w:t>
      </w:r>
      <w:r w:rsidR="002F29AF" w:rsidRPr="00727C37">
        <w:rPr>
          <w:rFonts w:ascii="Arial" w:hAnsi="Arial" w:cs="Arial"/>
          <w:color w:val="000000" w:themeColor="text1"/>
          <w:sz w:val="22"/>
          <w:szCs w:val="22"/>
        </w:rPr>
        <w:t xml:space="preserve">Agente </w:t>
      </w:r>
      <w:r w:rsidR="00FF72D6" w:rsidRPr="00727C37">
        <w:rPr>
          <w:rFonts w:ascii="Arial" w:hAnsi="Arial" w:cs="Arial"/>
          <w:color w:val="000000" w:themeColor="text1"/>
          <w:sz w:val="22"/>
          <w:szCs w:val="22"/>
        </w:rPr>
        <w:t xml:space="preserve">procuratore </w:t>
      </w:r>
      <w:r w:rsidR="0049170F" w:rsidRPr="00727C37">
        <w:rPr>
          <w:rFonts w:ascii="Arial" w:hAnsi="Arial" w:cs="Arial"/>
          <w:color w:val="000000" w:themeColor="text1"/>
          <w:sz w:val="22"/>
          <w:szCs w:val="22"/>
        </w:rPr>
        <w:t>speciale</w:t>
      </w:r>
      <w:r w:rsidR="00FF72D6" w:rsidRPr="00727C37">
        <w:rPr>
          <w:rFonts w:ascii="Arial" w:hAnsi="Arial" w:cs="Arial"/>
          <w:color w:val="000000" w:themeColor="text1"/>
          <w:sz w:val="22"/>
          <w:szCs w:val="22"/>
        </w:rPr>
        <w:t xml:space="preserve">, </w:t>
      </w:r>
      <w:proofErr w:type="spellStart"/>
      <w:r w:rsidR="0049170F" w:rsidRPr="00727C37">
        <w:rPr>
          <w:rFonts w:ascii="Arial" w:hAnsi="Arial" w:cs="Arial"/>
          <w:color w:val="000000" w:themeColor="text1"/>
          <w:sz w:val="22"/>
          <w:szCs w:val="22"/>
        </w:rPr>
        <w:t>Sig</w:t>
      </w:r>
      <w:proofErr w:type="spellEnd"/>
      <w:r w:rsidR="002F29AF" w:rsidRPr="00727C37">
        <w:rPr>
          <w:rFonts w:ascii="Arial" w:hAnsi="Arial" w:cs="Arial"/>
          <w:color w:val="000000" w:themeColor="text1"/>
          <w:sz w:val="22"/>
          <w:szCs w:val="22"/>
        </w:rPr>
        <w:t>…</w:t>
      </w:r>
      <w:r w:rsidR="007D5296" w:rsidRPr="00727C37">
        <w:rPr>
          <w:rFonts w:ascii="Arial" w:hAnsi="Arial" w:cs="Arial"/>
          <w:color w:val="000000" w:themeColor="text1"/>
          <w:sz w:val="22"/>
          <w:szCs w:val="22"/>
        </w:rPr>
        <w:t>…..</w:t>
      </w:r>
      <w:r w:rsidR="002F29AF" w:rsidRPr="00727C37">
        <w:rPr>
          <w:rFonts w:ascii="Arial" w:hAnsi="Arial" w:cs="Arial"/>
          <w:color w:val="000000" w:themeColor="text1"/>
          <w:sz w:val="22"/>
          <w:szCs w:val="22"/>
        </w:rPr>
        <w:t>……………………</w:t>
      </w:r>
      <w:r w:rsidR="00FF72D6" w:rsidRPr="00727C37">
        <w:rPr>
          <w:rFonts w:ascii="Arial" w:hAnsi="Arial" w:cs="Arial"/>
          <w:color w:val="000000" w:themeColor="text1"/>
          <w:sz w:val="22"/>
          <w:szCs w:val="22"/>
        </w:rPr>
        <w:t>………</w:t>
      </w:r>
      <w:r w:rsidR="002F29AF" w:rsidRPr="00727C37">
        <w:rPr>
          <w:rFonts w:ascii="Arial" w:hAnsi="Arial" w:cs="Arial"/>
          <w:color w:val="000000" w:themeColor="text1"/>
          <w:sz w:val="22"/>
          <w:szCs w:val="22"/>
        </w:rPr>
        <w:t xml:space="preserve"> </w:t>
      </w:r>
      <w:r w:rsidR="00FF72D6" w:rsidRPr="00727C37">
        <w:rPr>
          <w:rFonts w:ascii="Arial" w:hAnsi="Arial" w:cs="Arial"/>
          <w:color w:val="000000" w:themeColor="text1"/>
          <w:sz w:val="22"/>
          <w:szCs w:val="22"/>
        </w:rPr>
        <w:t>nell’interesse del Contraente d</w:t>
      </w:r>
      <w:r w:rsidR="0049170F" w:rsidRPr="00727C37">
        <w:rPr>
          <w:rFonts w:ascii="Arial" w:hAnsi="Arial" w:cs="Arial"/>
          <w:color w:val="000000" w:themeColor="text1"/>
          <w:spacing w:val="1"/>
          <w:sz w:val="22"/>
          <w:szCs w:val="22"/>
        </w:rPr>
        <w:t>ichiara di costituirsi, come in</w:t>
      </w:r>
      <w:r w:rsidR="00095335" w:rsidRPr="00727C37">
        <w:rPr>
          <w:rFonts w:ascii="Arial" w:hAnsi="Arial" w:cs="Arial"/>
          <w:color w:val="000000" w:themeColor="text1"/>
          <w:spacing w:val="1"/>
          <w:sz w:val="22"/>
          <w:szCs w:val="22"/>
        </w:rPr>
        <w:t xml:space="preserve"> </w:t>
      </w:r>
      <w:r w:rsidR="0049170F" w:rsidRPr="00727C37">
        <w:rPr>
          <w:rFonts w:ascii="Arial" w:hAnsi="Arial" w:cs="Arial"/>
          <w:color w:val="000000" w:themeColor="text1"/>
          <w:spacing w:val="1"/>
          <w:sz w:val="22"/>
          <w:szCs w:val="22"/>
        </w:rPr>
        <w:t xml:space="preserve">effetti si costituisce, </w:t>
      </w:r>
      <w:r w:rsidR="00A2605F" w:rsidRPr="00727C37">
        <w:rPr>
          <w:rFonts w:ascii="Arial" w:hAnsi="Arial" w:cs="Arial"/>
          <w:color w:val="000000" w:themeColor="text1"/>
          <w:spacing w:val="1"/>
          <w:sz w:val="22"/>
          <w:szCs w:val="22"/>
        </w:rPr>
        <w:t>F</w:t>
      </w:r>
      <w:r w:rsidR="0049170F" w:rsidRPr="00727C37">
        <w:rPr>
          <w:rFonts w:ascii="Arial" w:hAnsi="Arial" w:cs="Arial"/>
          <w:color w:val="000000" w:themeColor="text1"/>
          <w:spacing w:val="1"/>
          <w:sz w:val="22"/>
          <w:szCs w:val="22"/>
        </w:rPr>
        <w:t>ide</w:t>
      </w:r>
      <w:r w:rsidR="007D5296" w:rsidRPr="00727C37">
        <w:rPr>
          <w:rFonts w:ascii="Arial" w:hAnsi="Arial" w:cs="Arial"/>
          <w:color w:val="000000" w:themeColor="text1"/>
          <w:spacing w:val="1"/>
          <w:sz w:val="22"/>
          <w:szCs w:val="22"/>
        </w:rPr>
        <w:t>i</w:t>
      </w:r>
      <w:r w:rsidR="0049170F" w:rsidRPr="00727C37">
        <w:rPr>
          <w:rFonts w:ascii="Arial" w:hAnsi="Arial" w:cs="Arial"/>
          <w:color w:val="000000" w:themeColor="text1"/>
          <w:spacing w:val="1"/>
          <w:sz w:val="22"/>
          <w:szCs w:val="22"/>
        </w:rPr>
        <w:t xml:space="preserve">ussore </w:t>
      </w:r>
      <w:r w:rsidR="002F29AF" w:rsidRPr="00727C37">
        <w:rPr>
          <w:rFonts w:ascii="Arial" w:hAnsi="Arial" w:cs="Arial"/>
          <w:color w:val="000000" w:themeColor="text1"/>
          <w:spacing w:val="1"/>
          <w:sz w:val="22"/>
          <w:szCs w:val="22"/>
        </w:rPr>
        <w:t xml:space="preserve">a favore dell’Agea </w:t>
      </w:r>
      <w:r w:rsidR="0049170F" w:rsidRPr="00727C37">
        <w:rPr>
          <w:rFonts w:ascii="Arial" w:hAnsi="Arial" w:cs="Arial"/>
          <w:color w:val="000000" w:themeColor="text1"/>
          <w:spacing w:val="1"/>
          <w:sz w:val="22"/>
          <w:szCs w:val="22"/>
        </w:rPr>
        <w:t xml:space="preserve"> </w:t>
      </w:r>
      <w:r w:rsidR="006B70AF" w:rsidRPr="00727C37">
        <w:rPr>
          <w:rFonts w:ascii="Arial" w:hAnsi="Arial" w:cs="Arial"/>
          <w:color w:val="000000" w:themeColor="text1"/>
          <w:spacing w:val="1"/>
          <w:sz w:val="22"/>
          <w:szCs w:val="22"/>
        </w:rPr>
        <w:t xml:space="preserve">dichiarandosi con il Contraente solidalmente tenuto per l’adempimento  dell’obbligazione di </w:t>
      </w:r>
      <w:r w:rsidR="00370EDC" w:rsidRPr="00727C37">
        <w:rPr>
          <w:rFonts w:ascii="Arial" w:hAnsi="Arial" w:cs="Arial"/>
          <w:color w:val="000000" w:themeColor="text1"/>
          <w:spacing w:val="1"/>
          <w:sz w:val="22"/>
          <w:szCs w:val="22"/>
        </w:rPr>
        <w:t>pagamento</w:t>
      </w:r>
      <w:r w:rsidR="006B70AF" w:rsidRPr="00727C37">
        <w:rPr>
          <w:rFonts w:ascii="Arial" w:hAnsi="Arial" w:cs="Arial"/>
          <w:color w:val="000000" w:themeColor="text1"/>
          <w:spacing w:val="1"/>
          <w:sz w:val="22"/>
          <w:szCs w:val="22"/>
        </w:rPr>
        <w:t xml:space="preserve"> dell</w:t>
      </w:r>
      <w:r w:rsidR="00370EDC" w:rsidRPr="00727C37">
        <w:rPr>
          <w:rFonts w:ascii="Arial" w:hAnsi="Arial" w:cs="Arial"/>
          <w:color w:val="000000" w:themeColor="text1"/>
          <w:spacing w:val="1"/>
          <w:sz w:val="22"/>
          <w:szCs w:val="22"/>
        </w:rPr>
        <w:t>’importo</w:t>
      </w:r>
      <w:r w:rsidR="006B70AF" w:rsidRPr="00727C37">
        <w:rPr>
          <w:rFonts w:ascii="Arial" w:hAnsi="Arial" w:cs="Arial"/>
          <w:color w:val="000000" w:themeColor="text1"/>
          <w:spacing w:val="1"/>
          <w:sz w:val="22"/>
          <w:szCs w:val="22"/>
        </w:rPr>
        <w:t xml:space="preserve"> </w:t>
      </w:r>
      <w:r w:rsidR="00F44FE9" w:rsidRPr="00727C37">
        <w:rPr>
          <w:rFonts w:ascii="Arial" w:hAnsi="Arial" w:cs="Arial"/>
          <w:color w:val="000000" w:themeColor="text1"/>
          <w:spacing w:val="1"/>
          <w:sz w:val="22"/>
          <w:szCs w:val="22"/>
        </w:rPr>
        <w:t>suddetto in relazione a quanto</w:t>
      </w:r>
      <w:r w:rsidR="006B70AF" w:rsidRPr="00727C37">
        <w:rPr>
          <w:rFonts w:ascii="Arial" w:hAnsi="Arial" w:cs="Arial"/>
          <w:color w:val="000000" w:themeColor="text1"/>
          <w:spacing w:val="1"/>
          <w:sz w:val="22"/>
          <w:szCs w:val="22"/>
        </w:rPr>
        <w:t xml:space="preserve"> descritto in premessa, automaticamente aumentate degli interessi legali</w:t>
      </w:r>
      <w:r w:rsidR="00BA209E" w:rsidRPr="00727C37">
        <w:rPr>
          <w:rFonts w:ascii="Arial" w:hAnsi="Arial" w:cs="Arial"/>
          <w:color w:val="000000" w:themeColor="text1"/>
          <w:spacing w:val="1"/>
          <w:sz w:val="22"/>
          <w:szCs w:val="22"/>
        </w:rPr>
        <w:t>,</w:t>
      </w:r>
      <w:r w:rsidR="006B70AF" w:rsidRPr="00727C37">
        <w:rPr>
          <w:rFonts w:ascii="Arial" w:hAnsi="Arial" w:cs="Arial"/>
          <w:color w:val="000000" w:themeColor="text1"/>
          <w:spacing w:val="1"/>
          <w:sz w:val="22"/>
          <w:szCs w:val="22"/>
        </w:rPr>
        <w:t xml:space="preserve"> </w:t>
      </w:r>
      <w:r w:rsidR="0049170F" w:rsidRPr="00727C37">
        <w:rPr>
          <w:rFonts w:ascii="Arial" w:hAnsi="Arial" w:cs="Arial"/>
          <w:color w:val="000000" w:themeColor="text1"/>
          <w:sz w:val="22"/>
          <w:szCs w:val="22"/>
        </w:rPr>
        <w:t>decorrenti nel periodo compreso fra la data di pagamento e quella di rimborso, oltre imposte, tasse ed oneri di</w:t>
      </w:r>
      <w:r w:rsidR="0047186E" w:rsidRPr="00727C37">
        <w:rPr>
          <w:rFonts w:ascii="Arial" w:hAnsi="Arial" w:cs="Arial"/>
          <w:color w:val="000000" w:themeColor="text1"/>
          <w:sz w:val="22"/>
          <w:szCs w:val="22"/>
        </w:rPr>
        <w:t xml:space="preserve"> </w:t>
      </w:r>
      <w:r w:rsidR="0049170F" w:rsidRPr="00727C37">
        <w:rPr>
          <w:rFonts w:ascii="Arial" w:hAnsi="Arial" w:cs="Arial"/>
          <w:color w:val="000000" w:themeColor="text1"/>
          <w:spacing w:val="23"/>
          <w:sz w:val="22"/>
          <w:szCs w:val="22"/>
        </w:rPr>
        <w:t>qualsiasi natura sopportati da Agea a causa del</w:t>
      </w:r>
      <w:r w:rsidR="00F44FE9" w:rsidRPr="00727C37">
        <w:rPr>
          <w:rFonts w:ascii="Arial" w:hAnsi="Arial" w:cs="Arial"/>
          <w:color w:val="000000" w:themeColor="text1"/>
          <w:spacing w:val="23"/>
          <w:sz w:val="22"/>
          <w:szCs w:val="22"/>
        </w:rPr>
        <w:t>l’escussione</w:t>
      </w:r>
      <w:r w:rsidR="0049170F" w:rsidRPr="00727C37">
        <w:rPr>
          <w:rFonts w:ascii="Arial" w:hAnsi="Arial" w:cs="Arial"/>
          <w:color w:val="000000" w:themeColor="text1"/>
          <w:spacing w:val="23"/>
          <w:sz w:val="22"/>
          <w:szCs w:val="22"/>
        </w:rPr>
        <w:t xml:space="preserve">, fino a concorrenza dell’importo </w:t>
      </w:r>
      <w:r w:rsidR="00C63116" w:rsidRPr="00727C37">
        <w:rPr>
          <w:rFonts w:ascii="Arial" w:hAnsi="Arial" w:cs="Arial"/>
          <w:color w:val="000000" w:themeColor="text1"/>
          <w:spacing w:val="23"/>
          <w:sz w:val="22"/>
          <w:szCs w:val="22"/>
        </w:rPr>
        <w:t xml:space="preserve">pari a 110% dell’aiuto richiesto </w:t>
      </w:r>
      <w:r w:rsidR="004F0164" w:rsidRPr="00727C37">
        <w:rPr>
          <w:rFonts w:ascii="Arial" w:hAnsi="Arial" w:cs="Arial"/>
          <w:color w:val="000000" w:themeColor="text1"/>
          <w:spacing w:val="23"/>
          <w:sz w:val="22"/>
          <w:szCs w:val="22"/>
        </w:rPr>
        <w:t>,</w:t>
      </w:r>
      <w:r w:rsidR="004F0164" w:rsidRPr="00727C37">
        <w:rPr>
          <w:rFonts w:ascii="Arial" w:hAnsi="Arial" w:cs="Arial"/>
          <w:color w:val="000000" w:themeColor="text1"/>
          <w:sz w:val="22"/>
          <w:szCs w:val="22"/>
        </w:rPr>
        <w:t xml:space="preserve"> per complessive € ………</w:t>
      </w:r>
      <w:r w:rsidR="007266B6" w:rsidRPr="00727C37">
        <w:rPr>
          <w:rFonts w:ascii="Arial" w:hAnsi="Arial" w:cs="Arial"/>
          <w:color w:val="000000" w:themeColor="text1"/>
          <w:sz w:val="22"/>
          <w:szCs w:val="22"/>
        </w:rPr>
        <w:t>…..,.. Iva Esclusa</w:t>
      </w:r>
    </w:p>
    <w:p w14:paraId="2779B33A" w14:textId="77777777" w:rsidR="0048680D" w:rsidRPr="00727C37" w:rsidRDefault="0048680D" w:rsidP="000C0491">
      <w:pPr>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p>
    <w:p w14:paraId="208F1EB8" w14:textId="7ADC6EFC" w:rsidR="0049170F" w:rsidRPr="00727C37" w:rsidRDefault="0049170F" w:rsidP="000C0491">
      <w:pPr>
        <w:tabs>
          <w:tab w:val="left" w:leader="dot" w:pos="5040"/>
          <w:tab w:val="left" w:leader="dot" w:pos="7704"/>
        </w:tabs>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 xml:space="preserve">SEGUE </w:t>
      </w:r>
      <w:r w:rsidR="00F555D6">
        <w:rPr>
          <w:rFonts w:ascii="Arial" w:hAnsi="Arial" w:cs="Arial"/>
          <w:color w:val="000000" w:themeColor="text1"/>
          <w:sz w:val="22"/>
          <w:szCs w:val="22"/>
        </w:rPr>
        <w:t>POLIZZA FIDEJUSSORIA</w:t>
      </w:r>
      <w:r w:rsidR="00C63116" w:rsidRPr="00727C37">
        <w:rPr>
          <w:rFonts w:ascii="Arial" w:hAnsi="Arial" w:cs="Arial"/>
          <w:color w:val="000000" w:themeColor="text1"/>
          <w:sz w:val="22"/>
          <w:szCs w:val="22"/>
        </w:rPr>
        <w:t xml:space="preserve"> </w:t>
      </w:r>
      <w:r w:rsidRPr="00727C37">
        <w:rPr>
          <w:rFonts w:ascii="Arial" w:hAnsi="Arial" w:cs="Arial"/>
          <w:color w:val="000000" w:themeColor="text1"/>
          <w:sz w:val="22"/>
          <w:szCs w:val="22"/>
        </w:rPr>
        <w:t>N:</w:t>
      </w:r>
      <w:r w:rsidRPr="00727C37">
        <w:rPr>
          <w:rFonts w:ascii="Arial" w:hAnsi="Arial" w:cs="Arial"/>
          <w:color w:val="000000" w:themeColor="text1"/>
          <w:sz w:val="22"/>
          <w:szCs w:val="22"/>
        </w:rPr>
        <w:tab/>
        <w:t>DEL</w:t>
      </w:r>
      <w:r w:rsidRPr="00727C37">
        <w:rPr>
          <w:rFonts w:ascii="Arial" w:hAnsi="Arial" w:cs="Arial"/>
          <w:color w:val="000000" w:themeColor="text1"/>
          <w:sz w:val="22"/>
          <w:szCs w:val="22"/>
        </w:rPr>
        <w:tab/>
      </w:r>
    </w:p>
    <w:p w14:paraId="48912DB1" w14:textId="2297D222" w:rsidR="00657F1B" w:rsidRPr="00727C37" w:rsidRDefault="0049170F" w:rsidP="00A67D04">
      <w:pPr>
        <w:kinsoku w:val="0"/>
        <w:overflowPunct w:val="0"/>
        <w:autoSpaceDE/>
        <w:autoSpaceDN/>
        <w:adjustRightInd/>
        <w:spacing w:before="120" w:after="120"/>
        <w:ind w:right="-61"/>
        <w:jc w:val="center"/>
        <w:textAlignment w:val="baseline"/>
        <w:rPr>
          <w:rFonts w:ascii="Arial" w:hAnsi="Arial" w:cs="Arial"/>
          <w:color w:val="000000" w:themeColor="text1"/>
          <w:spacing w:val="1"/>
          <w:sz w:val="22"/>
          <w:szCs w:val="22"/>
        </w:rPr>
      </w:pPr>
      <w:r w:rsidRPr="00727C37">
        <w:rPr>
          <w:rFonts w:ascii="Arial" w:hAnsi="Arial" w:cs="Arial"/>
          <w:color w:val="000000" w:themeColor="text1"/>
          <w:sz w:val="22"/>
          <w:szCs w:val="22"/>
        </w:rPr>
        <w:t xml:space="preserve">CONDIZIONI </w:t>
      </w:r>
      <w:r w:rsidR="00A965ED" w:rsidRPr="00727C37">
        <w:rPr>
          <w:rFonts w:ascii="Arial" w:hAnsi="Arial" w:cs="Arial"/>
          <w:color w:val="000000" w:themeColor="text1"/>
          <w:sz w:val="22"/>
          <w:szCs w:val="22"/>
        </w:rPr>
        <w:t xml:space="preserve">GENERALI </w:t>
      </w:r>
      <w:r w:rsidRPr="00727C37">
        <w:rPr>
          <w:rFonts w:ascii="Arial" w:hAnsi="Arial" w:cs="Arial"/>
          <w:color w:val="000000" w:themeColor="text1"/>
          <w:sz w:val="22"/>
          <w:szCs w:val="22"/>
        </w:rPr>
        <w:t xml:space="preserve">DELLA </w:t>
      </w:r>
      <w:r w:rsidR="00F555D6">
        <w:rPr>
          <w:rFonts w:ascii="Arial" w:hAnsi="Arial" w:cs="Arial"/>
          <w:color w:val="000000" w:themeColor="text1"/>
          <w:sz w:val="22"/>
          <w:szCs w:val="22"/>
        </w:rPr>
        <w:t>POLIZZA</w:t>
      </w:r>
      <w:r w:rsidRPr="00727C37">
        <w:rPr>
          <w:rFonts w:ascii="Arial" w:hAnsi="Arial" w:cs="Arial"/>
          <w:color w:val="000000" w:themeColor="text1"/>
          <w:sz w:val="22"/>
          <w:szCs w:val="22"/>
        </w:rPr>
        <w:t>:</w:t>
      </w:r>
    </w:p>
    <w:p w14:paraId="73070162" w14:textId="77777777" w:rsidR="00657F1B" w:rsidRPr="00727C37" w:rsidRDefault="00657F1B" w:rsidP="00A67D04">
      <w:pPr>
        <w:pStyle w:val="Paragrafoelenco"/>
        <w:kinsoku w:val="0"/>
        <w:overflowPunct w:val="0"/>
        <w:autoSpaceDE/>
        <w:autoSpaceDN/>
        <w:adjustRightInd/>
        <w:spacing w:before="120" w:after="120"/>
        <w:ind w:right="-62"/>
        <w:jc w:val="both"/>
        <w:textAlignment w:val="baseline"/>
        <w:rPr>
          <w:rFonts w:ascii="Arial" w:hAnsi="Arial" w:cs="Arial"/>
          <w:color w:val="000000" w:themeColor="text1"/>
          <w:spacing w:val="1"/>
          <w:sz w:val="22"/>
          <w:szCs w:val="22"/>
        </w:rPr>
      </w:pPr>
    </w:p>
    <w:p w14:paraId="0958A893" w14:textId="77777777" w:rsidR="00C64CA6" w:rsidRDefault="00DD38C8" w:rsidP="008E45AD">
      <w:pPr>
        <w:pStyle w:val="Paragrafoelenco"/>
        <w:numPr>
          <w:ilvl w:val="0"/>
          <w:numId w:val="8"/>
        </w:numPr>
        <w:kinsoku w:val="0"/>
        <w:overflowPunct w:val="0"/>
        <w:autoSpaceDE/>
        <w:autoSpaceDN/>
        <w:adjustRightInd/>
        <w:spacing w:before="120" w:after="120"/>
        <w:ind w:right="-62"/>
        <w:jc w:val="both"/>
        <w:textAlignment w:val="baseline"/>
        <w:rPr>
          <w:rFonts w:ascii="Arial" w:hAnsi="Arial" w:cs="Arial"/>
          <w:color w:val="000000" w:themeColor="text1"/>
          <w:spacing w:val="1"/>
          <w:sz w:val="22"/>
          <w:szCs w:val="22"/>
        </w:rPr>
      </w:pPr>
      <w:r w:rsidRPr="00C64CA6">
        <w:rPr>
          <w:rFonts w:ascii="Arial" w:hAnsi="Arial" w:cs="Arial"/>
          <w:color w:val="000000" w:themeColor="text1"/>
          <w:spacing w:val="1"/>
          <w:sz w:val="22"/>
          <w:szCs w:val="22"/>
        </w:rPr>
        <w:t xml:space="preserve">L’eventuale escussione della </w:t>
      </w:r>
      <w:r w:rsidR="00F555D6" w:rsidRPr="00C64CA6">
        <w:rPr>
          <w:rFonts w:ascii="Arial" w:hAnsi="Arial" w:cs="Arial"/>
          <w:color w:val="000000" w:themeColor="text1"/>
          <w:sz w:val="22"/>
          <w:szCs w:val="22"/>
        </w:rPr>
        <w:t>polizza</w:t>
      </w:r>
      <w:r w:rsidRPr="00C64CA6">
        <w:rPr>
          <w:rFonts w:ascii="Arial" w:hAnsi="Arial" w:cs="Arial"/>
          <w:color w:val="000000" w:themeColor="text1"/>
          <w:spacing w:val="1"/>
          <w:sz w:val="22"/>
          <w:szCs w:val="22"/>
        </w:rPr>
        <w:t xml:space="preserve"> da parte di AGEA sarà finalizzata a tutelare la posizione dell’Agenzia in caso di mancata restituzione di somme indebitamente percepite dal beneficiario a titolo di anticipo</w:t>
      </w:r>
      <w:r w:rsidR="00A80810" w:rsidRPr="00C64CA6">
        <w:rPr>
          <w:rFonts w:ascii="Arial" w:hAnsi="Arial" w:cs="Arial"/>
          <w:color w:val="000000" w:themeColor="text1"/>
          <w:spacing w:val="1"/>
          <w:sz w:val="22"/>
          <w:szCs w:val="22"/>
        </w:rPr>
        <w:t>.</w:t>
      </w:r>
    </w:p>
    <w:p w14:paraId="2B19CD99" w14:textId="75174BC4" w:rsidR="00C64CA6" w:rsidRPr="00C64CA6" w:rsidRDefault="00D545C5" w:rsidP="008E45AD">
      <w:pPr>
        <w:pStyle w:val="Paragrafoelenco"/>
        <w:numPr>
          <w:ilvl w:val="0"/>
          <w:numId w:val="8"/>
        </w:numPr>
        <w:kinsoku w:val="0"/>
        <w:overflowPunct w:val="0"/>
        <w:autoSpaceDE/>
        <w:autoSpaceDN/>
        <w:adjustRightInd/>
        <w:spacing w:before="120" w:after="120"/>
        <w:ind w:right="-62"/>
        <w:jc w:val="both"/>
        <w:textAlignment w:val="baseline"/>
        <w:rPr>
          <w:rFonts w:ascii="Arial" w:hAnsi="Arial" w:cs="Arial"/>
          <w:color w:val="000000" w:themeColor="text1"/>
          <w:spacing w:val="1"/>
          <w:sz w:val="22"/>
          <w:szCs w:val="22"/>
        </w:rPr>
      </w:pPr>
      <w:r w:rsidRPr="00C64CA6">
        <w:rPr>
          <w:rFonts w:ascii="Arial" w:hAnsi="Arial" w:cs="Arial"/>
          <w:color w:val="000000" w:themeColor="text1"/>
          <w:spacing w:val="1"/>
          <w:sz w:val="22"/>
          <w:szCs w:val="22"/>
        </w:rPr>
        <w:t>Lo svincolo della polizza fidejussoria da parte dell’Organismo pagatore AGEA è previsto nel caso in cui i termini dell</w:t>
      </w:r>
      <w:r w:rsidR="00302E5A" w:rsidRPr="00C64CA6">
        <w:rPr>
          <w:rFonts w:ascii="Arial" w:hAnsi="Arial" w:cs="Arial"/>
          <w:color w:val="000000" w:themeColor="text1"/>
          <w:spacing w:val="1"/>
          <w:sz w:val="22"/>
          <w:szCs w:val="22"/>
        </w:rPr>
        <w:t xml:space="preserve">o stoccaggio </w:t>
      </w:r>
      <w:r w:rsidRPr="00C64CA6">
        <w:rPr>
          <w:rFonts w:ascii="Arial" w:hAnsi="Arial" w:cs="Arial"/>
          <w:color w:val="000000" w:themeColor="text1"/>
          <w:spacing w:val="1"/>
          <w:sz w:val="22"/>
          <w:szCs w:val="22"/>
        </w:rPr>
        <w:t xml:space="preserve">sono rispettati durante l’arco del contratto </w:t>
      </w:r>
      <w:r w:rsidR="008226E8" w:rsidRPr="00C64CA6">
        <w:rPr>
          <w:rFonts w:ascii="Arial" w:hAnsi="Arial" w:cs="Arial"/>
          <w:color w:val="000000" w:themeColor="text1"/>
          <w:spacing w:val="1"/>
          <w:sz w:val="22"/>
          <w:szCs w:val="22"/>
        </w:rPr>
        <w:t xml:space="preserve">ed è quindi subordinato all’esito della verifica </w:t>
      </w:r>
      <w:r w:rsidR="00C64CA6" w:rsidRPr="00C64CA6">
        <w:rPr>
          <w:rFonts w:ascii="Arial" w:hAnsi="Arial" w:cs="Arial"/>
          <w:color w:val="000000" w:themeColor="text1"/>
          <w:spacing w:val="1"/>
          <w:sz w:val="22"/>
          <w:szCs w:val="22"/>
        </w:rPr>
        <w:t>della presenza dei requisiti per la concessione dell’aiuto di cui ai paragrafi 10 e 11 delle Istruzioni operative, nonché di quelle previste dall’articolo 87 del codice di cui al decreto legislativo 6 settembre 2011, n. 159, concernenti la normativa antimafia</w:t>
      </w:r>
      <w:r w:rsidR="00C64CA6">
        <w:rPr>
          <w:rFonts w:ascii="Arial" w:hAnsi="Arial" w:cs="Arial"/>
          <w:color w:val="000000" w:themeColor="text1"/>
          <w:spacing w:val="1"/>
          <w:sz w:val="22"/>
          <w:szCs w:val="22"/>
        </w:rPr>
        <w:t>.</w:t>
      </w:r>
    </w:p>
    <w:p w14:paraId="323CEFBB" w14:textId="5111D4F7" w:rsidR="007C2634" w:rsidRPr="00727C37" w:rsidRDefault="00D545C5" w:rsidP="007C2634">
      <w:pPr>
        <w:pStyle w:val="Paragrafoelenco"/>
        <w:numPr>
          <w:ilvl w:val="0"/>
          <w:numId w:val="8"/>
        </w:numPr>
        <w:kinsoku w:val="0"/>
        <w:overflowPunct w:val="0"/>
        <w:autoSpaceDE/>
        <w:autoSpaceDN/>
        <w:adjustRightInd/>
        <w:spacing w:before="120" w:after="120"/>
        <w:ind w:right="-62"/>
        <w:jc w:val="both"/>
        <w:textAlignment w:val="baseline"/>
        <w:rPr>
          <w:rFonts w:ascii="Arial" w:hAnsi="Arial" w:cs="Arial"/>
          <w:color w:val="000000" w:themeColor="text1"/>
          <w:spacing w:val="1"/>
          <w:sz w:val="22"/>
          <w:szCs w:val="22"/>
        </w:rPr>
      </w:pPr>
      <w:r w:rsidRPr="00727C37">
        <w:rPr>
          <w:rFonts w:ascii="Arial" w:hAnsi="Arial" w:cs="Arial"/>
          <w:color w:val="000000" w:themeColor="text1"/>
          <w:spacing w:val="1"/>
          <w:sz w:val="22"/>
          <w:szCs w:val="22"/>
        </w:rPr>
        <w:t>Lo svincolo della polizza fidejussoria è altresì previsto in tutti i casi in cui l’Organismo pagatore AGEA, a fronte di un importo anticipato ed effettivamente pagato, di cui, tuttavia, non viene accertato, in tutto od in parte, il diritto all’aiuto, si riserva la facoltà di chiedere la restituzione di somme indebitamente percepite che sono effettivamente rimborsate da parte del beneficiario</w:t>
      </w:r>
      <w:r w:rsidR="00EE361C" w:rsidRPr="00727C37">
        <w:rPr>
          <w:rFonts w:ascii="Arial" w:hAnsi="Arial" w:cs="Arial"/>
          <w:color w:val="000000" w:themeColor="text1"/>
          <w:spacing w:val="1"/>
          <w:sz w:val="22"/>
          <w:szCs w:val="22"/>
        </w:rPr>
        <w:t xml:space="preserve"> (</w:t>
      </w:r>
      <w:r w:rsidR="00EE361C" w:rsidRPr="00727C37">
        <w:rPr>
          <w:rFonts w:ascii="Arial" w:hAnsi="Arial" w:cs="Arial"/>
          <w:sz w:val="22"/>
          <w:szCs w:val="22"/>
        </w:rPr>
        <w:t xml:space="preserve">par. </w:t>
      </w:r>
      <w:r w:rsidR="005C7D60">
        <w:rPr>
          <w:rFonts w:ascii="Arial" w:hAnsi="Arial" w:cs="Arial"/>
          <w:sz w:val="22"/>
          <w:szCs w:val="22"/>
        </w:rPr>
        <w:t>13</w:t>
      </w:r>
      <w:r w:rsidR="00EE361C" w:rsidRPr="00727C37">
        <w:rPr>
          <w:rFonts w:ascii="Arial" w:hAnsi="Arial" w:cs="Arial"/>
          <w:sz w:val="22"/>
          <w:szCs w:val="22"/>
        </w:rPr>
        <w:t xml:space="preserve"> delle medesime Istruzioni operative).</w:t>
      </w:r>
    </w:p>
    <w:p w14:paraId="4FD56AA5" w14:textId="77777777" w:rsidR="00B82A95" w:rsidRPr="00727C37" w:rsidRDefault="00B82A95" w:rsidP="00727C37">
      <w:pPr>
        <w:pStyle w:val="Paragrafoelenco"/>
        <w:rPr>
          <w:rFonts w:ascii="Arial" w:hAnsi="Arial" w:cs="Arial"/>
          <w:sz w:val="22"/>
          <w:szCs w:val="22"/>
        </w:rPr>
      </w:pPr>
    </w:p>
    <w:p w14:paraId="1296E9F1" w14:textId="444CC2AE" w:rsidR="00A965ED" w:rsidRPr="00727C37" w:rsidRDefault="00A965ED" w:rsidP="00A67D04">
      <w:pPr>
        <w:pStyle w:val="Paragrafoelenco"/>
        <w:numPr>
          <w:ilvl w:val="0"/>
          <w:numId w:val="8"/>
        </w:numPr>
        <w:kinsoku w:val="0"/>
        <w:overflowPunct w:val="0"/>
        <w:autoSpaceDE/>
        <w:autoSpaceDN/>
        <w:adjustRightInd/>
        <w:spacing w:before="120" w:after="120"/>
        <w:ind w:right="-62"/>
        <w:jc w:val="both"/>
        <w:textAlignment w:val="baseline"/>
        <w:rPr>
          <w:rFonts w:ascii="Arial" w:hAnsi="Arial" w:cs="Arial"/>
          <w:color w:val="000000" w:themeColor="text1"/>
          <w:spacing w:val="1"/>
          <w:sz w:val="22"/>
          <w:szCs w:val="22"/>
        </w:rPr>
      </w:pPr>
      <w:r w:rsidRPr="00727C37">
        <w:rPr>
          <w:rFonts w:ascii="Arial" w:hAnsi="Arial" w:cs="Arial"/>
          <w:color w:val="000000" w:themeColor="text1"/>
          <w:spacing w:val="2"/>
          <w:sz w:val="22"/>
          <w:szCs w:val="22"/>
        </w:rPr>
        <w:t xml:space="preserve">Agea notificherà </w:t>
      </w:r>
      <w:r w:rsidR="00B64993" w:rsidRPr="00727C37">
        <w:rPr>
          <w:rFonts w:ascii="Arial" w:hAnsi="Arial" w:cs="Arial"/>
          <w:color w:val="000000" w:themeColor="text1"/>
          <w:spacing w:val="2"/>
          <w:sz w:val="22"/>
          <w:szCs w:val="22"/>
        </w:rPr>
        <w:t xml:space="preserve">mediante </w:t>
      </w:r>
      <w:r w:rsidR="009924F9" w:rsidRPr="00727C37">
        <w:rPr>
          <w:rFonts w:ascii="Arial" w:hAnsi="Arial" w:cs="Arial"/>
          <w:color w:val="000000" w:themeColor="text1"/>
          <w:spacing w:val="2"/>
          <w:sz w:val="22"/>
          <w:szCs w:val="22"/>
        </w:rPr>
        <w:t xml:space="preserve">PEC, </w:t>
      </w:r>
      <w:r w:rsidRPr="00727C37">
        <w:rPr>
          <w:rFonts w:ascii="Arial" w:hAnsi="Arial" w:cs="Arial"/>
          <w:color w:val="000000" w:themeColor="text1"/>
          <w:spacing w:val="2"/>
          <w:sz w:val="22"/>
          <w:szCs w:val="22"/>
        </w:rPr>
        <w:t>al Contraente e</w:t>
      </w:r>
      <w:r w:rsidR="009924F9" w:rsidRPr="00727C37">
        <w:rPr>
          <w:rFonts w:ascii="Arial" w:hAnsi="Arial" w:cs="Arial"/>
          <w:color w:val="000000" w:themeColor="text1"/>
          <w:spacing w:val="2"/>
          <w:sz w:val="22"/>
          <w:szCs w:val="22"/>
        </w:rPr>
        <w:t xml:space="preserve"> per conoscenza </w:t>
      </w:r>
      <w:r w:rsidRPr="00727C37">
        <w:rPr>
          <w:rFonts w:ascii="Arial" w:hAnsi="Arial" w:cs="Arial"/>
          <w:color w:val="000000" w:themeColor="text1"/>
          <w:spacing w:val="2"/>
          <w:sz w:val="22"/>
          <w:szCs w:val="22"/>
        </w:rPr>
        <w:t>al Fide</w:t>
      </w:r>
      <w:r w:rsidR="007D5296" w:rsidRPr="00727C37">
        <w:rPr>
          <w:rFonts w:ascii="Arial" w:hAnsi="Arial" w:cs="Arial"/>
          <w:color w:val="000000" w:themeColor="text1"/>
          <w:spacing w:val="2"/>
          <w:sz w:val="22"/>
          <w:szCs w:val="22"/>
        </w:rPr>
        <w:t>i</w:t>
      </w:r>
      <w:r w:rsidRPr="00727C37">
        <w:rPr>
          <w:rFonts w:ascii="Arial" w:hAnsi="Arial" w:cs="Arial"/>
          <w:color w:val="000000" w:themeColor="text1"/>
          <w:spacing w:val="2"/>
          <w:sz w:val="22"/>
          <w:szCs w:val="22"/>
        </w:rPr>
        <w:t>ussore, l’</w:t>
      </w:r>
      <w:r w:rsidR="0049170F" w:rsidRPr="00727C37">
        <w:rPr>
          <w:rFonts w:ascii="Arial" w:hAnsi="Arial" w:cs="Arial"/>
          <w:color w:val="000000" w:themeColor="text1"/>
          <w:spacing w:val="2"/>
          <w:sz w:val="22"/>
          <w:szCs w:val="22"/>
        </w:rPr>
        <w:t>avviso di pagamento della somma rich</w:t>
      </w:r>
      <w:r w:rsidR="009924F9" w:rsidRPr="00727C37">
        <w:rPr>
          <w:rFonts w:ascii="Arial" w:hAnsi="Arial" w:cs="Arial"/>
          <w:color w:val="000000" w:themeColor="text1"/>
          <w:spacing w:val="2"/>
          <w:sz w:val="22"/>
          <w:szCs w:val="22"/>
        </w:rPr>
        <w:t>i</w:t>
      </w:r>
      <w:r w:rsidR="0049170F" w:rsidRPr="00727C37">
        <w:rPr>
          <w:rFonts w:ascii="Arial" w:hAnsi="Arial" w:cs="Arial"/>
          <w:color w:val="000000" w:themeColor="text1"/>
          <w:spacing w:val="2"/>
          <w:sz w:val="22"/>
          <w:szCs w:val="22"/>
        </w:rPr>
        <w:t>esta</w:t>
      </w:r>
      <w:r w:rsidR="009924F9" w:rsidRPr="00727C37">
        <w:rPr>
          <w:rFonts w:ascii="Arial" w:hAnsi="Arial" w:cs="Arial"/>
          <w:color w:val="000000" w:themeColor="text1"/>
          <w:spacing w:val="2"/>
          <w:sz w:val="22"/>
          <w:szCs w:val="22"/>
        </w:rPr>
        <w:t xml:space="preserve">. </w:t>
      </w:r>
      <w:r w:rsidR="009924F9" w:rsidRPr="00727C37">
        <w:rPr>
          <w:rFonts w:ascii="Arial" w:hAnsi="Arial" w:cs="Arial"/>
          <w:color w:val="000000" w:themeColor="text1"/>
          <w:spacing w:val="1"/>
          <w:sz w:val="22"/>
          <w:szCs w:val="22"/>
        </w:rPr>
        <w:t>Il Contraente, entro 30 giorni dalla data di ricezione della notifica</w:t>
      </w:r>
      <w:r w:rsidR="00B64993" w:rsidRPr="00727C37">
        <w:rPr>
          <w:rFonts w:ascii="Arial" w:hAnsi="Arial" w:cs="Arial"/>
          <w:color w:val="000000" w:themeColor="text1"/>
          <w:spacing w:val="1"/>
          <w:sz w:val="22"/>
          <w:szCs w:val="22"/>
        </w:rPr>
        <w:t>,</w:t>
      </w:r>
      <w:r w:rsidR="009924F9" w:rsidRPr="00727C37">
        <w:rPr>
          <w:rFonts w:ascii="Arial" w:hAnsi="Arial" w:cs="Arial"/>
          <w:color w:val="000000" w:themeColor="text1"/>
          <w:spacing w:val="1"/>
          <w:sz w:val="22"/>
          <w:szCs w:val="22"/>
        </w:rPr>
        <w:t xml:space="preserve"> dovrà </w:t>
      </w:r>
      <w:r w:rsidR="00F44FE9" w:rsidRPr="00727C37">
        <w:rPr>
          <w:rFonts w:ascii="Arial" w:hAnsi="Arial" w:cs="Arial"/>
          <w:color w:val="000000" w:themeColor="text1"/>
          <w:spacing w:val="1"/>
          <w:sz w:val="22"/>
          <w:szCs w:val="22"/>
        </w:rPr>
        <w:t>pag</w:t>
      </w:r>
      <w:r w:rsidR="009924F9" w:rsidRPr="00727C37">
        <w:rPr>
          <w:rFonts w:ascii="Arial" w:hAnsi="Arial" w:cs="Arial"/>
          <w:color w:val="000000" w:themeColor="text1"/>
          <w:spacing w:val="1"/>
          <w:sz w:val="22"/>
          <w:szCs w:val="22"/>
        </w:rPr>
        <w:t>are ad Agea quanto richiesto.</w:t>
      </w:r>
    </w:p>
    <w:p w14:paraId="42997CC5" w14:textId="77777777" w:rsidR="00A965ED" w:rsidRPr="00727C37" w:rsidRDefault="00A965ED" w:rsidP="00A2605F">
      <w:pPr>
        <w:pStyle w:val="Paragrafoelenco"/>
        <w:kinsoku w:val="0"/>
        <w:overflowPunct w:val="0"/>
        <w:autoSpaceDE/>
        <w:autoSpaceDN/>
        <w:adjustRightInd/>
        <w:spacing w:before="120" w:after="120"/>
        <w:ind w:left="567" w:right="-62" w:hanging="720"/>
        <w:jc w:val="both"/>
        <w:textAlignment w:val="baseline"/>
        <w:rPr>
          <w:rFonts w:ascii="Arial" w:hAnsi="Arial" w:cs="Arial"/>
          <w:color w:val="000000" w:themeColor="text1"/>
          <w:spacing w:val="1"/>
          <w:sz w:val="22"/>
          <w:szCs w:val="22"/>
        </w:rPr>
      </w:pPr>
    </w:p>
    <w:p w14:paraId="15547094" w14:textId="77777777" w:rsidR="0049170F" w:rsidRPr="00727C37" w:rsidRDefault="00A965ED" w:rsidP="00A67D04">
      <w:pPr>
        <w:pStyle w:val="Paragrafoelenco"/>
        <w:numPr>
          <w:ilvl w:val="0"/>
          <w:numId w:val="8"/>
        </w:numPr>
        <w:kinsoku w:val="0"/>
        <w:overflowPunct w:val="0"/>
        <w:autoSpaceDE/>
        <w:autoSpaceDN/>
        <w:adjustRightInd/>
        <w:spacing w:before="120" w:after="120"/>
        <w:ind w:right="-62"/>
        <w:jc w:val="both"/>
        <w:textAlignment w:val="baseline"/>
        <w:rPr>
          <w:rFonts w:ascii="Arial" w:hAnsi="Arial" w:cs="Arial"/>
          <w:color w:val="000000" w:themeColor="text1"/>
          <w:spacing w:val="1"/>
          <w:sz w:val="22"/>
          <w:szCs w:val="22"/>
        </w:rPr>
      </w:pPr>
      <w:r w:rsidRPr="00727C37">
        <w:rPr>
          <w:rFonts w:ascii="Arial" w:hAnsi="Arial" w:cs="Arial"/>
          <w:color w:val="000000" w:themeColor="text1"/>
          <w:spacing w:val="1"/>
          <w:sz w:val="22"/>
          <w:szCs w:val="22"/>
        </w:rPr>
        <w:t>Il Fide</w:t>
      </w:r>
      <w:r w:rsidR="007D5296" w:rsidRPr="00727C37">
        <w:rPr>
          <w:rFonts w:ascii="Arial" w:hAnsi="Arial" w:cs="Arial"/>
          <w:color w:val="000000" w:themeColor="text1"/>
          <w:spacing w:val="1"/>
          <w:sz w:val="22"/>
          <w:szCs w:val="22"/>
        </w:rPr>
        <w:t>i</w:t>
      </w:r>
      <w:r w:rsidRPr="00727C37">
        <w:rPr>
          <w:rFonts w:ascii="Arial" w:hAnsi="Arial" w:cs="Arial"/>
          <w:color w:val="000000" w:themeColor="text1"/>
          <w:spacing w:val="1"/>
          <w:sz w:val="22"/>
          <w:szCs w:val="22"/>
        </w:rPr>
        <w:t xml:space="preserve">ussore garantisce ad Agea il pagamento delle somme che verranno richieste al </w:t>
      </w:r>
      <w:r w:rsidR="0049170F" w:rsidRPr="00727C37">
        <w:rPr>
          <w:rFonts w:ascii="Arial" w:hAnsi="Arial" w:cs="Arial"/>
          <w:color w:val="000000" w:themeColor="text1"/>
          <w:spacing w:val="1"/>
          <w:sz w:val="22"/>
          <w:szCs w:val="22"/>
        </w:rPr>
        <w:t>Contraente</w:t>
      </w:r>
      <w:r w:rsidRPr="00727C37">
        <w:rPr>
          <w:rFonts w:ascii="Arial" w:hAnsi="Arial" w:cs="Arial"/>
          <w:color w:val="000000" w:themeColor="text1"/>
          <w:spacing w:val="1"/>
          <w:sz w:val="22"/>
          <w:szCs w:val="22"/>
        </w:rPr>
        <w:t>, fino alla concorrenza dell’importo assicurato eventualmente maggiorato da interessi legali dovuti</w:t>
      </w:r>
      <w:r w:rsidR="009924F9" w:rsidRPr="00727C37">
        <w:rPr>
          <w:rFonts w:ascii="Arial" w:hAnsi="Arial" w:cs="Arial"/>
          <w:color w:val="000000" w:themeColor="text1"/>
          <w:spacing w:val="1"/>
          <w:sz w:val="22"/>
          <w:szCs w:val="22"/>
        </w:rPr>
        <w:t xml:space="preserve"> per ritardato pagamento in riferimento ai tempi di restituzione.</w:t>
      </w:r>
      <w:r w:rsidR="0049170F" w:rsidRPr="00727C37">
        <w:rPr>
          <w:rFonts w:ascii="Arial" w:hAnsi="Arial" w:cs="Arial"/>
          <w:color w:val="000000" w:themeColor="text1"/>
          <w:spacing w:val="1"/>
          <w:sz w:val="22"/>
          <w:szCs w:val="22"/>
        </w:rPr>
        <w:t xml:space="preserve"> </w:t>
      </w:r>
    </w:p>
    <w:p w14:paraId="636F9D87" w14:textId="77777777" w:rsidR="00A2605F" w:rsidRPr="00727C37" w:rsidRDefault="00A2605F" w:rsidP="00A2605F">
      <w:pPr>
        <w:pStyle w:val="Paragrafoelenco"/>
        <w:spacing w:before="120" w:after="120"/>
        <w:rPr>
          <w:rFonts w:ascii="Arial" w:hAnsi="Arial" w:cs="Arial"/>
          <w:color w:val="000000" w:themeColor="text1"/>
          <w:spacing w:val="1"/>
          <w:sz w:val="22"/>
          <w:szCs w:val="22"/>
        </w:rPr>
      </w:pPr>
    </w:p>
    <w:p w14:paraId="4BFB33FC" w14:textId="77777777" w:rsidR="009924F9" w:rsidRPr="00727C37" w:rsidRDefault="00B64993" w:rsidP="00A67D04">
      <w:pPr>
        <w:pStyle w:val="Paragrafoelenco"/>
        <w:numPr>
          <w:ilvl w:val="0"/>
          <w:numId w:val="8"/>
        </w:numPr>
        <w:kinsoku w:val="0"/>
        <w:overflowPunct w:val="0"/>
        <w:autoSpaceDE/>
        <w:autoSpaceDN/>
        <w:adjustRightInd/>
        <w:spacing w:before="120" w:after="120"/>
        <w:ind w:right="-62"/>
        <w:jc w:val="both"/>
        <w:textAlignment w:val="baseline"/>
        <w:rPr>
          <w:rFonts w:ascii="Arial" w:hAnsi="Arial" w:cs="Arial"/>
          <w:color w:val="000000" w:themeColor="text1"/>
          <w:spacing w:val="1"/>
          <w:sz w:val="22"/>
          <w:szCs w:val="22"/>
        </w:rPr>
      </w:pPr>
      <w:r w:rsidRPr="00727C37">
        <w:rPr>
          <w:rFonts w:ascii="Arial" w:hAnsi="Arial" w:cs="Arial"/>
          <w:color w:val="000000" w:themeColor="text1"/>
          <w:spacing w:val="1"/>
          <w:sz w:val="22"/>
          <w:szCs w:val="22"/>
        </w:rPr>
        <w:t xml:space="preserve">Qualora il Contraente non abbia provveduto, entro 30 giorni dalla data di ricezione dell’apposita notifica, inviata per conoscenza al </w:t>
      </w:r>
      <w:r w:rsidR="007D5296" w:rsidRPr="00727C37">
        <w:rPr>
          <w:rFonts w:ascii="Arial" w:hAnsi="Arial" w:cs="Arial"/>
          <w:color w:val="000000" w:themeColor="text1"/>
          <w:spacing w:val="1"/>
          <w:sz w:val="22"/>
          <w:szCs w:val="22"/>
        </w:rPr>
        <w:t>F</w:t>
      </w:r>
      <w:r w:rsidRPr="00727C37">
        <w:rPr>
          <w:rFonts w:ascii="Arial" w:hAnsi="Arial" w:cs="Arial"/>
          <w:color w:val="000000" w:themeColor="text1"/>
          <w:spacing w:val="1"/>
          <w:sz w:val="22"/>
          <w:szCs w:val="22"/>
        </w:rPr>
        <w:t>ide</w:t>
      </w:r>
      <w:r w:rsidR="007D5296" w:rsidRPr="00727C37">
        <w:rPr>
          <w:rFonts w:ascii="Arial" w:hAnsi="Arial" w:cs="Arial"/>
          <w:color w:val="000000" w:themeColor="text1"/>
          <w:spacing w:val="1"/>
          <w:sz w:val="22"/>
          <w:szCs w:val="22"/>
        </w:rPr>
        <w:t>i</w:t>
      </w:r>
      <w:r w:rsidRPr="00727C37">
        <w:rPr>
          <w:rFonts w:ascii="Arial" w:hAnsi="Arial" w:cs="Arial"/>
          <w:color w:val="000000" w:themeColor="text1"/>
          <w:spacing w:val="1"/>
          <w:sz w:val="22"/>
          <w:szCs w:val="22"/>
        </w:rPr>
        <w:t xml:space="preserve">ussore, a rimborsare la somma dovuta, la cauzione potrà essere escussa </w:t>
      </w:r>
      <w:r w:rsidR="00A2605F" w:rsidRPr="00727C37">
        <w:rPr>
          <w:rFonts w:ascii="Arial" w:hAnsi="Arial" w:cs="Arial"/>
          <w:color w:val="000000" w:themeColor="text1"/>
          <w:spacing w:val="1"/>
          <w:sz w:val="22"/>
          <w:szCs w:val="22"/>
        </w:rPr>
        <w:t xml:space="preserve">dall’Agea </w:t>
      </w:r>
      <w:r w:rsidRPr="00727C37">
        <w:rPr>
          <w:rFonts w:ascii="Arial" w:hAnsi="Arial" w:cs="Arial"/>
          <w:color w:val="000000" w:themeColor="text1"/>
          <w:spacing w:val="1"/>
          <w:sz w:val="22"/>
          <w:szCs w:val="22"/>
        </w:rPr>
        <w:t>facendone richiesta al fide</w:t>
      </w:r>
      <w:r w:rsidR="007D5296" w:rsidRPr="00727C37">
        <w:rPr>
          <w:rFonts w:ascii="Arial" w:hAnsi="Arial" w:cs="Arial"/>
          <w:color w:val="000000" w:themeColor="text1"/>
          <w:spacing w:val="1"/>
          <w:sz w:val="22"/>
          <w:szCs w:val="22"/>
        </w:rPr>
        <w:t>i</w:t>
      </w:r>
      <w:r w:rsidRPr="00727C37">
        <w:rPr>
          <w:rFonts w:ascii="Arial" w:hAnsi="Arial" w:cs="Arial"/>
          <w:color w:val="000000" w:themeColor="text1"/>
          <w:spacing w:val="1"/>
          <w:sz w:val="22"/>
          <w:szCs w:val="22"/>
        </w:rPr>
        <w:t xml:space="preserve">ussore mediante PEC. </w:t>
      </w:r>
    </w:p>
    <w:p w14:paraId="7F06329E" w14:textId="77777777" w:rsidR="00A2605F" w:rsidRPr="00727C37" w:rsidRDefault="00A2605F" w:rsidP="00A2605F">
      <w:pPr>
        <w:pStyle w:val="Paragrafoelenco"/>
        <w:rPr>
          <w:rFonts w:ascii="Arial" w:hAnsi="Arial" w:cs="Arial"/>
          <w:color w:val="000000" w:themeColor="text1"/>
          <w:spacing w:val="1"/>
          <w:sz w:val="22"/>
          <w:szCs w:val="22"/>
        </w:rPr>
      </w:pPr>
    </w:p>
    <w:p w14:paraId="21FF8878" w14:textId="5CE3B1B1" w:rsidR="003565B9" w:rsidRPr="00727C37" w:rsidRDefault="0049170F" w:rsidP="008B7FAA">
      <w:pPr>
        <w:pStyle w:val="Paragrafoelenco"/>
        <w:numPr>
          <w:ilvl w:val="0"/>
          <w:numId w:val="8"/>
        </w:numPr>
        <w:kinsoku w:val="0"/>
        <w:overflowPunct w:val="0"/>
        <w:autoSpaceDE/>
        <w:autoSpaceDN/>
        <w:adjustRightInd/>
        <w:spacing w:before="120" w:after="120"/>
        <w:ind w:right="-62"/>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 xml:space="preserve">Il </w:t>
      </w:r>
      <w:r w:rsidRPr="00727C37">
        <w:rPr>
          <w:rFonts w:ascii="Arial" w:hAnsi="Arial" w:cs="Arial"/>
          <w:b/>
          <w:bCs/>
          <w:color w:val="000000" w:themeColor="text1"/>
          <w:sz w:val="22"/>
          <w:szCs w:val="22"/>
        </w:rPr>
        <w:t xml:space="preserve">pagamento </w:t>
      </w:r>
      <w:r w:rsidRPr="00727C37">
        <w:rPr>
          <w:rFonts w:ascii="Arial" w:hAnsi="Arial" w:cs="Arial"/>
          <w:color w:val="000000" w:themeColor="text1"/>
          <w:sz w:val="22"/>
          <w:szCs w:val="22"/>
        </w:rPr>
        <w:t>dell’importo richiesto da A</w:t>
      </w:r>
      <w:r w:rsidR="00B64993" w:rsidRPr="00727C37">
        <w:rPr>
          <w:rFonts w:ascii="Arial" w:hAnsi="Arial" w:cs="Arial"/>
          <w:color w:val="000000" w:themeColor="text1"/>
          <w:sz w:val="22"/>
          <w:szCs w:val="22"/>
        </w:rPr>
        <w:t>gea s</w:t>
      </w:r>
      <w:r w:rsidRPr="00727C37">
        <w:rPr>
          <w:rFonts w:ascii="Arial" w:hAnsi="Arial" w:cs="Arial"/>
          <w:color w:val="000000" w:themeColor="text1"/>
          <w:sz w:val="22"/>
          <w:szCs w:val="22"/>
        </w:rPr>
        <w:t>arà effettuato dal</w:t>
      </w:r>
      <w:r w:rsidR="00B64993" w:rsidRPr="00727C37">
        <w:rPr>
          <w:rFonts w:ascii="Arial" w:hAnsi="Arial" w:cs="Arial"/>
          <w:color w:val="000000" w:themeColor="text1"/>
          <w:sz w:val="22"/>
          <w:szCs w:val="22"/>
        </w:rPr>
        <w:t xml:space="preserve"> Fide</w:t>
      </w:r>
      <w:r w:rsidR="007D5296" w:rsidRPr="00727C37">
        <w:rPr>
          <w:rFonts w:ascii="Arial" w:hAnsi="Arial" w:cs="Arial"/>
          <w:color w:val="000000" w:themeColor="text1"/>
          <w:sz w:val="22"/>
          <w:szCs w:val="22"/>
        </w:rPr>
        <w:t>i</w:t>
      </w:r>
      <w:r w:rsidR="00B64993" w:rsidRPr="00727C37">
        <w:rPr>
          <w:rFonts w:ascii="Arial" w:hAnsi="Arial" w:cs="Arial"/>
          <w:color w:val="000000" w:themeColor="text1"/>
          <w:sz w:val="22"/>
          <w:szCs w:val="22"/>
        </w:rPr>
        <w:t xml:space="preserve">ussore </w:t>
      </w:r>
      <w:r w:rsidRPr="00727C37">
        <w:rPr>
          <w:rFonts w:ascii="Arial" w:hAnsi="Arial" w:cs="Arial"/>
          <w:color w:val="000000" w:themeColor="text1"/>
          <w:sz w:val="22"/>
          <w:szCs w:val="22"/>
        </w:rPr>
        <w:t xml:space="preserve"> </w:t>
      </w:r>
      <w:r w:rsidRPr="00727C37">
        <w:rPr>
          <w:rFonts w:ascii="Arial" w:hAnsi="Arial" w:cs="Arial"/>
          <w:b/>
          <w:bCs/>
          <w:color w:val="000000" w:themeColor="text1"/>
          <w:sz w:val="22"/>
          <w:szCs w:val="22"/>
        </w:rPr>
        <w:t>a prima e semplice richiesta scritta</w:t>
      </w:r>
      <w:r w:rsidRPr="00727C37">
        <w:rPr>
          <w:rFonts w:ascii="Arial" w:hAnsi="Arial" w:cs="Arial"/>
          <w:color w:val="000000" w:themeColor="text1"/>
          <w:sz w:val="22"/>
          <w:szCs w:val="22"/>
        </w:rPr>
        <w:t>, in modo automatico ed incondizionato, entro e non oltre il termine notificato nella richiesta stessa, senza possibilità per il</w:t>
      </w:r>
      <w:r w:rsidR="00F24DFC" w:rsidRPr="00727C37">
        <w:rPr>
          <w:rFonts w:ascii="Arial" w:hAnsi="Arial" w:cs="Arial"/>
          <w:color w:val="000000" w:themeColor="text1"/>
          <w:sz w:val="22"/>
          <w:szCs w:val="22"/>
        </w:rPr>
        <w:t xml:space="preserve"> </w:t>
      </w:r>
      <w:r w:rsidRPr="00727C37">
        <w:rPr>
          <w:rFonts w:ascii="Arial" w:hAnsi="Arial" w:cs="Arial"/>
          <w:color w:val="000000" w:themeColor="text1"/>
          <w:sz w:val="22"/>
          <w:szCs w:val="22"/>
        </w:rPr>
        <w:t>Fideiussore di opporre all’A</w:t>
      </w:r>
      <w:r w:rsidR="000C0491" w:rsidRPr="00727C37">
        <w:rPr>
          <w:rFonts w:ascii="Arial" w:hAnsi="Arial" w:cs="Arial"/>
          <w:color w:val="000000" w:themeColor="text1"/>
          <w:sz w:val="22"/>
          <w:szCs w:val="22"/>
        </w:rPr>
        <w:t>gea a</w:t>
      </w:r>
      <w:r w:rsidRPr="00727C37">
        <w:rPr>
          <w:rFonts w:ascii="Arial" w:hAnsi="Arial" w:cs="Arial"/>
          <w:color w:val="000000" w:themeColor="text1"/>
          <w:sz w:val="22"/>
          <w:szCs w:val="22"/>
        </w:rPr>
        <w:t>lcuna eccezione, anche nell’eventualità di opposizione proposta dal Contraente o da altri soggetti comunque interessati ed anche nel caso che il Contraente nel frattempo sia stato dichiarato fallito o sottoposto a procedure concorsuali ovvero posto in liquidazione, ed anche nel caso di mancato pagamento dei premi o di rifiuto a prestare eventuali controgaranzie da parte del Contraente.</w:t>
      </w:r>
    </w:p>
    <w:p w14:paraId="6D77A4F0" w14:textId="77777777" w:rsidR="003565B9" w:rsidRPr="00727C37" w:rsidRDefault="003565B9" w:rsidP="00A67D04">
      <w:pPr>
        <w:pStyle w:val="Paragrafoelenco"/>
        <w:kinsoku w:val="0"/>
        <w:overflowPunct w:val="0"/>
        <w:autoSpaceDE/>
        <w:autoSpaceDN/>
        <w:adjustRightInd/>
        <w:spacing w:before="120" w:after="120"/>
        <w:ind w:right="-62"/>
        <w:jc w:val="both"/>
        <w:textAlignment w:val="baseline"/>
        <w:rPr>
          <w:rFonts w:ascii="Arial" w:hAnsi="Arial" w:cs="Arial"/>
          <w:color w:val="000000" w:themeColor="text1"/>
          <w:sz w:val="22"/>
          <w:szCs w:val="22"/>
        </w:rPr>
      </w:pPr>
    </w:p>
    <w:p w14:paraId="21B65237" w14:textId="7C8C0312" w:rsidR="00BE25D9" w:rsidRPr="00727C37" w:rsidRDefault="003565B9" w:rsidP="00BE25D9">
      <w:pPr>
        <w:pStyle w:val="Paragrafoelenco"/>
        <w:numPr>
          <w:ilvl w:val="0"/>
          <w:numId w:val="8"/>
        </w:numPr>
        <w:kinsoku w:val="0"/>
        <w:overflowPunct w:val="0"/>
        <w:autoSpaceDE/>
        <w:autoSpaceDN/>
        <w:adjustRightInd/>
        <w:spacing w:before="120" w:after="120"/>
        <w:ind w:right="-62"/>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 xml:space="preserve">La presente </w:t>
      </w:r>
      <w:r w:rsidR="005B3904">
        <w:rPr>
          <w:rFonts w:ascii="Arial" w:hAnsi="Arial" w:cs="Arial"/>
          <w:color w:val="000000" w:themeColor="text1"/>
          <w:sz w:val="22"/>
          <w:szCs w:val="22"/>
        </w:rPr>
        <w:t>p</w:t>
      </w:r>
      <w:r w:rsidR="00E106E1">
        <w:rPr>
          <w:rFonts w:ascii="Arial" w:hAnsi="Arial" w:cs="Arial"/>
          <w:color w:val="000000" w:themeColor="text1"/>
          <w:sz w:val="22"/>
          <w:szCs w:val="22"/>
        </w:rPr>
        <w:t>olizza</w:t>
      </w:r>
      <w:r w:rsidRPr="00727C37">
        <w:rPr>
          <w:rFonts w:ascii="Arial" w:hAnsi="Arial" w:cs="Arial"/>
          <w:color w:val="000000" w:themeColor="text1"/>
          <w:sz w:val="22"/>
          <w:szCs w:val="22"/>
        </w:rPr>
        <w:t xml:space="preserve"> viene rilasciata con espressa </w:t>
      </w:r>
      <w:r w:rsidRPr="00727C37">
        <w:rPr>
          <w:rFonts w:ascii="Arial" w:hAnsi="Arial" w:cs="Arial"/>
          <w:b/>
          <w:bCs/>
          <w:color w:val="000000" w:themeColor="text1"/>
          <w:sz w:val="22"/>
          <w:szCs w:val="22"/>
        </w:rPr>
        <w:t xml:space="preserve">rinuncia al beneficio della preventiva escussione </w:t>
      </w:r>
      <w:r w:rsidRPr="00727C37">
        <w:rPr>
          <w:rFonts w:ascii="Arial" w:hAnsi="Arial" w:cs="Arial"/>
          <w:color w:val="000000" w:themeColor="text1"/>
          <w:sz w:val="22"/>
          <w:szCs w:val="22"/>
        </w:rPr>
        <w:t>di cui all’art. 1944 cod. civ. e di quanto contemplato agli art. 1955 e 1957 cod. civ. volendo ed intendendo il fideiussore rimanere obbligato in solido con il Contraente fino all’estinzione del credito garantito, nonché con espressa rinuncia ad opporre eccezioni ai sensi degli artt. 1242 e 1247 cod. civ. per quanto riguarda crediti certi, liquidi ed esigibili che il Contraente abbia, a qualunque titolo, maturato nei confronti di Agea.</w:t>
      </w:r>
    </w:p>
    <w:p w14:paraId="40F8AD59" w14:textId="77777777" w:rsidR="00BA07F6" w:rsidRPr="00727C37" w:rsidRDefault="00BA07F6" w:rsidP="00727C37">
      <w:pPr>
        <w:pStyle w:val="Paragrafoelenco"/>
        <w:rPr>
          <w:rFonts w:ascii="Arial" w:hAnsi="Arial" w:cs="Arial"/>
          <w:color w:val="000000" w:themeColor="text1"/>
          <w:sz w:val="22"/>
          <w:szCs w:val="22"/>
        </w:rPr>
      </w:pPr>
    </w:p>
    <w:p w14:paraId="1E9A10CC" w14:textId="77777777" w:rsidR="00427638" w:rsidRPr="00427638" w:rsidRDefault="003565B9" w:rsidP="00427638">
      <w:pPr>
        <w:pStyle w:val="Paragrafoelenco"/>
        <w:numPr>
          <w:ilvl w:val="0"/>
          <w:numId w:val="8"/>
        </w:numPr>
        <w:kinsoku w:val="0"/>
        <w:overflowPunct w:val="0"/>
        <w:autoSpaceDE/>
        <w:autoSpaceDN/>
        <w:adjustRightInd/>
        <w:spacing w:before="120" w:after="120"/>
        <w:ind w:left="709" w:right="-62"/>
        <w:jc w:val="both"/>
        <w:textAlignment w:val="baseline"/>
        <w:rPr>
          <w:rFonts w:ascii="Arial" w:hAnsi="Arial" w:cs="Arial"/>
          <w:color w:val="000000" w:themeColor="text1"/>
          <w:spacing w:val="1"/>
          <w:sz w:val="22"/>
          <w:szCs w:val="22"/>
        </w:rPr>
      </w:pPr>
      <w:r w:rsidRPr="00427638">
        <w:rPr>
          <w:rFonts w:ascii="Arial" w:hAnsi="Arial" w:cs="Arial"/>
          <w:color w:val="000000" w:themeColor="text1"/>
          <w:sz w:val="22"/>
          <w:szCs w:val="22"/>
        </w:rPr>
        <w:t xml:space="preserve">La presente cauzione avrà </w:t>
      </w:r>
      <w:r w:rsidRPr="00427638">
        <w:rPr>
          <w:rFonts w:ascii="Arial" w:hAnsi="Arial" w:cs="Arial"/>
          <w:b/>
          <w:bCs/>
          <w:color w:val="000000" w:themeColor="text1"/>
          <w:sz w:val="22"/>
          <w:szCs w:val="22"/>
        </w:rPr>
        <w:t xml:space="preserve">durata di </w:t>
      </w:r>
      <w:r w:rsidR="007934EC" w:rsidRPr="00427638">
        <w:rPr>
          <w:rFonts w:ascii="Arial" w:hAnsi="Arial" w:cs="Arial"/>
          <w:b/>
          <w:bCs/>
          <w:color w:val="000000" w:themeColor="text1"/>
          <w:sz w:val="22"/>
          <w:szCs w:val="22"/>
        </w:rPr>
        <w:t>12</w:t>
      </w:r>
      <w:r w:rsidRPr="00427638">
        <w:rPr>
          <w:rFonts w:ascii="Arial" w:hAnsi="Arial" w:cs="Arial"/>
          <w:b/>
          <w:bCs/>
          <w:color w:val="000000" w:themeColor="text1"/>
          <w:sz w:val="22"/>
          <w:szCs w:val="22"/>
        </w:rPr>
        <w:t xml:space="preserve"> mesi </w:t>
      </w:r>
      <w:r w:rsidRPr="00427638">
        <w:rPr>
          <w:rFonts w:ascii="Arial" w:hAnsi="Arial" w:cs="Arial"/>
          <w:color w:val="000000" w:themeColor="text1"/>
          <w:sz w:val="22"/>
          <w:szCs w:val="22"/>
        </w:rPr>
        <w:t xml:space="preserve">dalla data di emissione, con automatica rinnovazione per ulteriori 6 mesi. Al termine di detto periodo la </w:t>
      </w:r>
      <w:r w:rsidR="00F31A31" w:rsidRPr="00427638">
        <w:rPr>
          <w:rFonts w:ascii="Arial" w:hAnsi="Arial" w:cs="Arial"/>
          <w:color w:val="000000" w:themeColor="text1"/>
          <w:sz w:val="22"/>
          <w:szCs w:val="22"/>
        </w:rPr>
        <w:t>polizza</w:t>
      </w:r>
      <w:r w:rsidRPr="00427638">
        <w:rPr>
          <w:rFonts w:ascii="Arial" w:hAnsi="Arial" w:cs="Arial"/>
          <w:color w:val="000000" w:themeColor="text1"/>
          <w:sz w:val="22"/>
          <w:szCs w:val="22"/>
        </w:rPr>
        <w:t xml:space="preserve"> verrà a cessare fatta salva la possibilità da parte di AGEA di richiedere una proroga per un ulteriore semestre.</w:t>
      </w:r>
    </w:p>
    <w:p w14:paraId="17833475" w14:textId="77777777" w:rsidR="00427638" w:rsidRPr="00427638" w:rsidRDefault="00427638" w:rsidP="00427638">
      <w:pPr>
        <w:pStyle w:val="Paragrafoelenco"/>
        <w:ind w:left="709"/>
        <w:rPr>
          <w:rFonts w:ascii="Arial" w:hAnsi="Arial" w:cs="Arial"/>
          <w:color w:val="000000" w:themeColor="text1"/>
          <w:spacing w:val="1"/>
          <w:sz w:val="22"/>
          <w:szCs w:val="22"/>
        </w:rPr>
      </w:pPr>
    </w:p>
    <w:p w14:paraId="0B766E4F" w14:textId="476591E0" w:rsidR="00781B6F" w:rsidRPr="00427638" w:rsidRDefault="003565B9" w:rsidP="00427638">
      <w:pPr>
        <w:pStyle w:val="Paragrafoelenco"/>
        <w:numPr>
          <w:ilvl w:val="0"/>
          <w:numId w:val="8"/>
        </w:numPr>
        <w:kinsoku w:val="0"/>
        <w:overflowPunct w:val="0"/>
        <w:autoSpaceDE/>
        <w:autoSpaceDN/>
        <w:adjustRightInd/>
        <w:spacing w:before="120" w:after="120"/>
        <w:ind w:left="709" w:right="-62"/>
        <w:jc w:val="both"/>
        <w:textAlignment w:val="baseline"/>
        <w:rPr>
          <w:rFonts w:ascii="Arial" w:hAnsi="Arial" w:cs="Arial"/>
          <w:color w:val="000000" w:themeColor="text1"/>
          <w:spacing w:val="1"/>
          <w:sz w:val="22"/>
          <w:szCs w:val="22"/>
        </w:rPr>
      </w:pPr>
      <w:r w:rsidRPr="00427638">
        <w:rPr>
          <w:rFonts w:ascii="Arial" w:hAnsi="Arial" w:cs="Arial"/>
          <w:color w:val="000000" w:themeColor="text1"/>
          <w:spacing w:val="1"/>
          <w:sz w:val="22"/>
          <w:szCs w:val="22"/>
        </w:rPr>
        <w:t>L’OP AGEA effettua lo svincolo dell</w:t>
      </w:r>
      <w:r w:rsidR="00F31A31" w:rsidRPr="00427638">
        <w:rPr>
          <w:rFonts w:ascii="Arial" w:hAnsi="Arial" w:cs="Arial"/>
          <w:color w:val="000000" w:themeColor="text1"/>
          <w:spacing w:val="1"/>
          <w:sz w:val="22"/>
          <w:szCs w:val="22"/>
        </w:rPr>
        <w:t>a</w:t>
      </w:r>
      <w:r w:rsidRPr="00427638">
        <w:rPr>
          <w:rFonts w:ascii="Arial" w:hAnsi="Arial" w:cs="Arial"/>
          <w:color w:val="000000" w:themeColor="text1"/>
          <w:spacing w:val="1"/>
          <w:sz w:val="22"/>
          <w:szCs w:val="22"/>
        </w:rPr>
        <w:t xml:space="preserve"> </w:t>
      </w:r>
      <w:r w:rsidR="00F31A31" w:rsidRPr="00427638">
        <w:rPr>
          <w:rFonts w:ascii="Arial" w:hAnsi="Arial" w:cs="Arial"/>
          <w:color w:val="000000" w:themeColor="text1"/>
          <w:spacing w:val="1"/>
          <w:sz w:val="22"/>
          <w:szCs w:val="22"/>
        </w:rPr>
        <w:t>polizza</w:t>
      </w:r>
      <w:r w:rsidRPr="00427638">
        <w:rPr>
          <w:rFonts w:ascii="Arial" w:hAnsi="Arial" w:cs="Arial"/>
          <w:color w:val="000000" w:themeColor="text1"/>
          <w:spacing w:val="1"/>
          <w:sz w:val="22"/>
          <w:szCs w:val="22"/>
        </w:rPr>
        <w:t xml:space="preserve"> entro </w:t>
      </w:r>
      <w:r w:rsidR="005A51CD" w:rsidRPr="00427638">
        <w:rPr>
          <w:rFonts w:ascii="Arial" w:hAnsi="Arial" w:cs="Arial"/>
          <w:color w:val="000000" w:themeColor="text1"/>
          <w:spacing w:val="1"/>
          <w:sz w:val="22"/>
          <w:szCs w:val="22"/>
        </w:rPr>
        <w:t>180</w:t>
      </w:r>
      <w:r w:rsidRPr="00427638">
        <w:rPr>
          <w:rFonts w:ascii="Arial" w:hAnsi="Arial" w:cs="Arial"/>
          <w:color w:val="000000" w:themeColor="text1"/>
          <w:spacing w:val="1"/>
          <w:sz w:val="22"/>
          <w:szCs w:val="22"/>
        </w:rPr>
        <w:t xml:space="preserve"> giorni dalla</w:t>
      </w:r>
      <w:r w:rsidR="00781B6F" w:rsidRPr="00427638">
        <w:rPr>
          <w:rFonts w:ascii="Arial" w:hAnsi="Arial" w:cs="Arial"/>
          <w:color w:val="000000" w:themeColor="text1"/>
          <w:spacing w:val="1"/>
          <w:sz w:val="22"/>
          <w:szCs w:val="22"/>
        </w:rPr>
        <w:t xml:space="preserve"> ricezione dei</w:t>
      </w:r>
      <w:r w:rsidRPr="00427638">
        <w:rPr>
          <w:rFonts w:ascii="Arial" w:hAnsi="Arial" w:cs="Arial"/>
          <w:color w:val="000000" w:themeColor="text1"/>
          <w:spacing w:val="1"/>
          <w:sz w:val="22"/>
          <w:szCs w:val="22"/>
        </w:rPr>
        <w:t xml:space="preserve"> </w:t>
      </w:r>
      <w:r w:rsidR="00781B6F" w:rsidRPr="00427638">
        <w:rPr>
          <w:rFonts w:ascii="Arial" w:hAnsi="Arial" w:cs="Arial"/>
          <w:color w:val="000000" w:themeColor="text1"/>
          <w:spacing w:val="1"/>
          <w:sz w:val="22"/>
          <w:szCs w:val="22"/>
        </w:rPr>
        <w:t>verbali di chiusura dello stoccaggio da parte degli Organismi di controllo competenti</w:t>
      </w:r>
    </w:p>
    <w:p w14:paraId="74DBB93F" w14:textId="77777777" w:rsidR="00AE0F4D" w:rsidRPr="00727C37" w:rsidRDefault="00AE0F4D" w:rsidP="00AE0F4D">
      <w:pPr>
        <w:pStyle w:val="Paragrafoelenco"/>
        <w:rPr>
          <w:rFonts w:ascii="Arial" w:hAnsi="Arial" w:cs="Arial"/>
          <w:color w:val="000000" w:themeColor="text1"/>
          <w:spacing w:val="1"/>
          <w:sz w:val="22"/>
          <w:szCs w:val="22"/>
        </w:rPr>
      </w:pPr>
    </w:p>
    <w:p w14:paraId="58A91348" w14:textId="378C9142" w:rsidR="003565B9" w:rsidRPr="00727C37" w:rsidRDefault="003565B9" w:rsidP="00AE0F4D">
      <w:pPr>
        <w:pStyle w:val="Paragrafoelenco"/>
        <w:numPr>
          <w:ilvl w:val="0"/>
          <w:numId w:val="8"/>
        </w:numPr>
        <w:kinsoku w:val="0"/>
        <w:overflowPunct w:val="0"/>
        <w:autoSpaceDE/>
        <w:autoSpaceDN/>
        <w:adjustRightInd/>
        <w:spacing w:before="120" w:after="120"/>
        <w:ind w:right="-62"/>
        <w:jc w:val="both"/>
        <w:textAlignment w:val="baseline"/>
        <w:rPr>
          <w:rFonts w:ascii="Arial" w:hAnsi="Arial" w:cs="Arial"/>
          <w:color w:val="000000" w:themeColor="text1"/>
          <w:spacing w:val="1"/>
          <w:sz w:val="22"/>
          <w:szCs w:val="22"/>
        </w:rPr>
      </w:pPr>
      <w:bookmarkStart w:id="2" w:name="_Hlk51236533"/>
      <w:r w:rsidRPr="00727C37">
        <w:rPr>
          <w:rFonts w:ascii="Arial" w:hAnsi="Arial" w:cs="Arial"/>
          <w:color w:val="000000" w:themeColor="text1"/>
          <w:spacing w:val="1"/>
          <w:sz w:val="22"/>
          <w:szCs w:val="22"/>
        </w:rPr>
        <w:t xml:space="preserve">In tutti i casi in cui non viene accertato, in tutto od in parte, il diritto all’aiuto dell’importo anticipato ed effettivamente pagato, che comporti una restituzione di somme indebitamente percepite, lo svincolo della </w:t>
      </w:r>
      <w:r w:rsidR="00F31A31">
        <w:rPr>
          <w:rFonts w:ascii="Arial" w:hAnsi="Arial" w:cs="Arial"/>
          <w:color w:val="000000" w:themeColor="text1"/>
          <w:spacing w:val="1"/>
          <w:sz w:val="22"/>
          <w:szCs w:val="22"/>
        </w:rPr>
        <w:t>polizza</w:t>
      </w:r>
      <w:r w:rsidRPr="00727C37">
        <w:rPr>
          <w:rFonts w:ascii="Arial" w:hAnsi="Arial" w:cs="Arial"/>
          <w:color w:val="000000" w:themeColor="text1"/>
          <w:spacing w:val="1"/>
          <w:sz w:val="22"/>
          <w:szCs w:val="22"/>
        </w:rPr>
        <w:t xml:space="preserve"> avverrà a seguito dell’avvenuto rimborso da parte del beneficiario</w:t>
      </w:r>
      <w:bookmarkEnd w:id="2"/>
      <w:r w:rsidRPr="00727C37">
        <w:rPr>
          <w:rFonts w:ascii="Arial" w:hAnsi="Arial" w:cs="Arial"/>
          <w:color w:val="000000" w:themeColor="text1"/>
          <w:spacing w:val="1"/>
          <w:sz w:val="22"/>
          <w:szCs w:val="22"/>
        </w:rPr>
        <w:t>.</w:t>
      </w:r>
    </w:p>
    <w:p w14:paraId="07A3CCD6" w14:textId="77777777" w:rsidR="00A2605F" w:rsidRPr="00727C37" w:rsidRDefault="00A2605F" w:rsidP="00A67D04">
      <w:pPr>
        <w:pStyle w:val="Paragrafoelenco"/>
        <w:kinsoku w:val="0"/>
        <w:overflowPunct w:val="0"/>
        <w:autoSpaceDE/>
        <w:autoSpaceDN/>
        <w:adjustRightInd/>
        <w:spacing w:before="120" w:after="120"/>
        <w:ind w:right="-62"/>
        <w:jc w:val="both"/>
        <w:textAlignment w:val="baseline"/>
        <w:rPr>
          <w:rFonts w:ascii="Arial" w:hAnsi="Arial" w:cs="Arial"/>
          <w:color w:val="000000" w:themeColor="text1"/>
          <w:sz w:val="22"/>
          <w:szCs w:val="22"/>
        </w:rPr>
      </w:pPr>
    </w:p>
    <w:p w14:paraId="12F400E2" w14:textId="4037FFC0" w:rsidR="00A2605F" w:rsidRPr="00727C37" w:rsidRDefault="000C0491" w:rsidP="00A67D04">
      <w:pPr>
        <w:pStyle w:val="Paragrafoelenco"/>
        <w:numPr>
          <w:ilvl w:val="0"/>
          <w:numId w:val="8"/>
        </w:numPr>
        <w:kinsoku w:val="0"/>
        <w:overflowPunct w:val="0"/>
        <w:autoSpaceDE/>
        <w:autoSpaceDN/>
        <w:adjustRightInd/>
        <w:spacing w:before="120" w:after="120"/>
        <w:ind w:right="-62"/>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Qualora il Contraente e/o il Fide</w:t>
      </w:r>
      <w:r w:rsidR="007D5296" w:rsidRPr="00727C37">
        <w:rPr>
          <w:rFonts w:ascii="Arial" w:hAnsi="Arial" w:cs="Arial"/>
          <w:color w:val="000000" w:themeColor="text1"/>
          <w:sz w:val="22"/>
          <w:szCs w:val="22"/>
        </w:rPr>
        <w:t>i</w:t>
      </w:r>
      <w:r w:rsidRPr="00727C37">
        <w:rPr>
          <w:rFonts w:ascii="Arial" w:hAnsi="Arial" w:cs="Arial"/>
          <w:color w:val="000000" w:themeColor="text1"/>
          <w:sz w:val="22"/>
          <w:szCs w:val="22"/>
        </w:rPr>
        <w:t>ussore dovessero conseguire in via giudiziale o amministrativa la sospensione della escussione delle somme ad essi richieste, il Contraente ed il Fide</w:t>
      </w:r>
      <w:r w:rsidR="007D5296" w:rsidRPr="00727C37">
        <w:rPr>
          <w:rFonts w:ascii="Arial" w:hAnsi="Arial" w:cs="Arial"/>
          <w:color w:val="000000" w:themeColor="text1"/>
          <w:sz w:val="22"/>
          <w:szCs w:val="22"/>
        </w:rPr>
        <w:t>i</w:t>
      </w:r>
      <w:r w:rsidRPr="00727C37">
        <w:rPr>
          <w:rFonts w:ascii="Arial" w:hAnsi="Arial" w:cs="Arial"/>
          <w:color w:val="000000" w:themeColor="text1"/>
          <w:sz w:val="22"/>
          <w:szCs w:val="22"/>
        </w:rPr>
        <w:t xml:space="preserve">ussore si impegnano ad integrare l’importo garantito con una somma pari agli interessi legali maturati sulla somma pretesa dal momento della sospensione a quello dell’effettivo incameramento da aggiornarsi con scadenza annuale.  </w:t>
      </w:r>
    </w:p>
    <w:p w14:paraId="42991F7B" w14:textId="77777777" w:rsidR="0046037B" w:rsidRPr="00727C37" w:rsidRDefault="0046037B" w:rsidP="0046037B">
      <w:pPr>
        <w:pStyle w:val="Paragrafoelenco"/>
        <w:rPr>
          <w:rFonts w:ascii="Arial" w:hAnsi="Arial" w:cs="Arial"/>
          <w:color w:val="000000" w:themeColor="text1"/>
          <w:sz w:val="22"/>
          <w:szCs w:val="22"/>
        </w:rPr>
      </w:pPr>
    </w:p>
    <w:p w14:paraId="075982D6" w14:textId="5F74BA6E" w:rsidR="0046037B" w:rsidRPr="00727C37" w:rsidRDefault="0049170F" w:rsidP="00A67D04">
      <w:pPr>
        <w:pStyle w:val="Paragrafoelenco"/>
        <w:numPr>
          <w:ilvl w:val="0"/>
          <w:numId w:val="8"/>
        </w:numPr>
        <w:kinsoku w:val="0"/>
        <w:overflowPunct w:val="0"/>
        <w:autoSpaceDE/>
        <w:autoSpaceDN/>
        <w:adjustRightInd/>
        <w:spacing w:before="120" w:after="120"/>
        <w:ind w:right="-62"/>
        <w:jc w:val="both"/>
        <w:textAlignment w:val="baseline"/>
        <w:rPr>
          <w:rFonts w:ascii="Arial" w:hAnsi="Arial" w:cs="Arial"/>
          <w:b/>
          <w:bCs/>
          <w:color w:val="000000" w:themeColor="text1"/>
          <w:sz w:val="22"/>
          <w:szCs w:val="22"/>
        </w:rPr>
      </w:pPr>
      <w:r w:rsidRPr="00727C37">
        <w:rPr>
          <w:rFonts w:ascii="Arial" w:hAnsi="Arial" w:cs="Arial"/>
          <w:color w:val="000000" w:themeColor="text1"/>
          <w:sz w:val="22"/>
          <w:szCs w:val="22"/>
        </w:rPr>
        <w:t xml:space="preserve"> In caso di controversie fra A</w:t>
      </w:r>
      <w:r w:rsidR="0046037B" w:rsidRPr="00727C37">
        <w:rPr>
          <w:rFonts w:ascii="Arial" w:hAnsi="Arial" w:cs="Arial"/>
          <w:color w:val="000000" w:themeColor="text1"/>
          <w:sz w:val="22"/>
          <w:szCs w:val="22"/>
        </w:rPr>
        <w:t xml:space="preserve">gea </w:t>
      </w:r>
      <w:r w:rsidRPr="00727C37">
        <w:rPr>
          <w:rFonts w:ascii="Arial" w:hAnsi="Arial" w:cs="Arial"/>
          <w:color w:val="000000" w:themeColor="text1"/>
          <w:sz w:val="22"/>
          <w:szCs w:val="22"/>
        </w:rPr>
        <w:t xml:space="preserve">ed il Fideiussore, </w:t>
      </w:r>
      <w:r w:rsidRPr="00727C37">
        <w:rPr>
          <w:rFonts w:ascii="Arial" w:hAnsi="Arial" w:cs="Arial"/>
          <w:b/>
          <w:bCs/>
          <w:color w:val="000000" w:themeColor="text1"/>
          <w:sz w:val="22"/>
          <w:szCs w:val="22"/>
        </w:rPr>
        <w:t xml:space="preserve">foro competente </w:t>
      </w:r>
      <w:r w:rsidRPr="00727C37">
        <w:rPr>
          <w:rFonts w:ascii="Arial" w:hAnsi="Arial" w:cs="Arial"/>
          <w:color w:val="000000" w:themeColor="text1"/>
          <w:sz w:val="22"/>
          <w:szCs w:val="22"/>
        </w:rPr>
        <w:t xml:space="preserve">sarà esclusivamente </w:t>
      </w:r>
      <w:r w:rsidR="0014058C" w:rsidRPr="00727C37">
        <w:rPr>
          <w:rFonts w:ascii="Arial" w:hAnsi="Arial" w:cs="Arial"/>
          <w:color w:val="000000" w:themeColor="text1"/>
          <w:sz w:val="22"/>
          <w:szCs w:val="22"/>
        </w:rPr>
        <w:t>q</w:t>
      </w:r>
      <w:r w:rsidRPr="00727C37">
        <w:rPr>
          <w:rFonts w:ascii="Arial" w:hAnsi="Arial" w:cs="Arial"/>
          <w:color w:val="000000" w:themeColor="text1"/>
          <w:sz w:val="22"/>
          <w:szCs w:val="22"/>
        </w:rPr>
        <w:t xml:space="preserve">uello di </w:t>
      </w:r>
      <w:r w:rsidRPr="00727C37">
        <w:rPr>
          <w:rFonts w:ascii="Arial" w:hAnsi="Arial" w:cs="Arial"/>
          <w:b/>
          <w:bCs/>
          <w:color w:val="000000" w:themeColor="text1"/>
          <w:sz w:val="22"/>
          <w:szCs w:val="22"/>
        </w:rPr>
        <w:t>Roma</w:t>
      </w:r>
      <w:r w:rsidR="00AE0F4D" w:rsidRPr="00727C37">
        <w:rPr>
          <w:rFonts w:ascii="Arial" w:hAnsi="Arial" w:cs="Arial"/>
          <w:b/>
          <w:bCs/>
          <w:color w:val="000000" w:themeColor="text1"/>
          <w:sz w:val="22"/>
          <w:szCs w:val="22"/>
        </w:rPr>
        <w:t>.</w:t>
      </w:r>
      <w:r w:rsidR="0014058C" w:rsidRPr="00727C37">
        <w:rPr>
          <w:rFonts w:ascii="Arial" w:hAnsi="Arial" w:cs="Arial"/>
          <w:b/>
          <w:bCs/>
          <w:color w:val="000000" w:themeColor="text1"/>
          <w:sz w:val="22"/>
          <w:szCs w:val="22"/>
        </w:rPr>
        <w:t xml:space="preserve"> </w:t>
      </w:r>
    </w:p>
    <w:p w14:paraId="34ED288A" w14:textId="77777777" w:rsidR="001F2AB3" w:rsidRPr="00727C37" w:rsidRDefault="001F2AB3" w:rsidP="0046037B">
      <w:pPr>
        <w:kinsoku w:val="0"/>
        <w:overflowPunct w:val="0"/>
        <w:autoSpaceDE/>
        <w:autoSpaceDN/>
        <w:adjustRightInd/>
        <w:spacing w:before="120" w:after="120"/>
        <w:ind w:right="-62"/>
        <w:jc w:val="both"/>
        <w:textAlignment w:val="baseline"/>
        <w:rPr>
          <w:rFonts w:ascii="Arial" w:hAnsi="Arial" w:cs="Arial"/>
          <w:bCs/>
          <w:color w:val="000000" w:themeColor="text1"/>
          <w:sz w:val="22"/>
          <w:szCs w:val="22"/>
        </w:rPr>
      </w:pPr>
    </w:p>
    <w:p w14:paraId="670CE4C1" w14:textId="0DD0E0A1" w:rsidR="001F2AB3" w:rsidRPr="00727C37" w:rsidRDefault="001F2AB3" w:rsidP="0046037B">
      <w:pPr>
        <w:kinsoku w:val="0"/>
        <w:overflowPunct w:val="0"/>
        <w:autoSpaceDE/>
        <w:autoSpaceDN/>
        <w:adjustRightInd/>
        <w:spacing w:before="120" w:after="120"/>
        <w:ind w:right="-62"/>
        <w:jc w:val="both"/>
        <w:textAlignment w:val="baseline"/>
        <w:rPr>
          <w:rFonts w:ascii="Arial" w:hAnsi="Arial" w:cs="Arial"/>
          <w:bCs/>
          <w:color w:val="000000" w:themeColor="text1"/>
          <w:sz w:val="22"/>
          <w:szCs w:val="22"/>
        </w:rPr>
      </w:pPr>
      <w:r w:rsidRPr="00727C37">
        <w:rPr>
          <w:rFonts w:ascii="Arial" w:hAnsi="Arial" w:cs="Arial"/>
          <w:bCs/>
          <w:color w:val="000000" w:themeColor="text1"/>
          <w:sz w:val="22"/>
          <w:szCs w:val="22"/>
        </w:rPr>
        <w:t>IL CONTRAENTE</w:t>
      </w:r>
      <w:r w:rsidRPr="00727C37">
        <w:rPr>
          <w:rFonts w:ascii="Arial" w:hAnsi="Arial" w:cs="Arial"/>
          <w:bCs/>
          <w:color w:val="000000" w:themeColor="text1"/>
          <w:sz w:val="22"/>
          <w:szCs w:val="22"/>
        </w:rPr>
        <w:tab/>
      </w:r>
      <w:r w:rsidRPr="00727C37">
        <w:rPr>
          <w:rFonts w:ascii="Arial" w:hAnsi="Arial" w:cs="Arial"/>
          <w:bCs/>
          <w:color w:val="000000" w:themeColor="text1"/>
          <w:sz w:val="22"/>
          <w:szCs w:val="22"/>
        </w:rPr>
        <w:tab/>
      </w:r>
      <w:r w:rsidRPr="00727C37">
        <w:rPr>
          <w:rFonts w:ascii="Arial" w:hAnsi="Arial" w:cs="Arial"/>
          <w:bCs/>
          <w:color w:val="000000" w:themeColor="text1"/>
          <w:sz w:val="22"/>
          <w:szCs w:val="22"/>
        </w:rPr>
        <w:tab/>
      </w:r>
      <w:r w:rsidRPr="00727C37">
        <w:rPr>
          <w:rFonts w:ascii="Arial" w:hAnsi="Arial" w:cs="Arial"/>
          <w:bCs/>
          <w:color w:val="000000" w:themeColor="text1"/>
          <w:sz w:val="22"/>
          <w:szCs w:val="22"/>
        </w:rPr>
        <w:tab/>
      </w:r>
      <w:r w:rsidRPr="00727C37">
        <w:rPr>
          <w:rFonts w:ascii="Arial" w:hAnsi="Arial" w:cs="Arial"/>
          <w:bCs/>
          <w:color w:val="000000" w:themeColor="text1"/>
          <w:sz w:val="22"/>
          <w:szCs w:val="22"/>
        </w:rPr>
        <w:tab/>
      </w:r>
      <w:r w:rsidRPr="00727C37">
        <w:rPr>
          <w:rFonts w:ascii="Arial" w:hAnsi="Arial" w:cs="Arial"/>
          <w:bCs/>
          <w:color w:val="000000" w:themeColor="text1"/>
          <w:sz w:val="22"/>
          <w:szCs w:val="22"/>
        </w:rPr>
        <w:tab/>
      </w:r>
      <w:r w:rsidRPr="00727C37">
        <w:rPr>
          <w:rFonts w:ascii="Arial" w:hAnsi="Arial" w:cs="Arial"/>
          <w:bCs/>
          <w:color w:val="000000" w:themeColor="text1"/>
          <w:sz w:val="22"/>
          <w:szCs w:val="22"/>
        </w:rPr>
        <w:tab/>
        <w:t xml:space="preserve"> IL FIDEIUSSORE</w:t>
      </w:r>
    </w:p>
    <w:p w14:paraId="3A3C4734" w14:textId="77777777" w:rsidR="001F2AB3" w:rsidRPr="00727C37" w:rsidRDefault="001F2AB3" w:rsidP="0046037B">
      <w:pPr>
        <w:kinsoku w:val="0"/>
        <w:overflowPunct w:val="0"/>
        <w:autoSpaceDE/>
        <w:autoSpaceDN/>
        <w:adjustRightInd/>
        <w:spacing w:before="120" w:after="120"/>
        <w:ind w:right="-62"/>
        <w:jc w:val="both"/>
        <w:textAlignment w:val="baseline"/>
        <w:rPr>
          <w:rFonts w:ascii="Arial" w:hAnsi="Arial" w:cs="Arial"/>
          <w:bCs/>
          <w:color w:val="000000" w:themeColor="text1"/>
          <w:sz w:val="22"/>
          <w:szCs w:val="22"/>
        </w:rPr>
      </w:pPr>
    </w:p>
    <w:p w14:paraId="38CB4DB2" w14:textId="68F74FBF" w:rsidR="0014058C" w:rsidRPr="00727C37" w:rsidRDefault="0014058C" w:rsidP="00A2605F">
      <w:pPr>
        <w:kinsoku w:val="0"/>
        <w:overflowPunct w:val="0"/>
        <w:autoSpaceDE/>
        <w:autoSpaceDN/>
        <w:adjustRightInd/>
        <w:spacing w:before="120" w:after="120"/>
        <w:ind w:right="-61"/>
        <w:jc w:val="both"/>
        <w:textAlignment w:val="baseline"/>
        <w:rPr>
          <w:rFonts w:ascii="Arial" w:hAnsi="Arial" w:cs="Arial"/>
          <w:color w:val="000000" w:themeColor="text1"/>
          <w:sz w:val="22"/>
          <w:szCs w:val="22"/>
        </w:rPr>
      </w:pPr>
      <w:r w:rsidRPr="00727C37">
        <w:rPr>
          <w:rFonts w:ascii="Arial" w:hAnsi="Arial" w:cs="Arial"/>
          <w:color w:val="000000" w:themeColor="text1"/>
          <w:sz w:val="22"/>
          <w:szCs w:val="22"/>
        </w:rPr>
        <w:t xml:space="preserve">Si intendono specificamente approvate per iscritto le clausole delle Premesse e le clausole di cui ai paragrafi </w:t>
      </w:r>
      <w:r w:rsidR="0046037B" w:rsidRPr="00727C37">
        <w:rPr>
          <w:rFonts w:ascii="Arial" w:hAnsi="Arial" w:cs="Arial"/>
          <w:color w:val="000000" w:themeColor="text1"/>
          <w:sz w:val="22"/>
          <w:szCs w:val="22"/>
        </w:rPr>
        <w:t>1, 2, 3, 4, 5, 6,</w:t>
      </w:r>
      <w:r w:rsidR="007F6ED5" w:rsidRPr="00727C37">
        <w:rPr>
          <w:rFonts w:ascii="Arial" w:hAnsi="Arial" w:cs="Arial"/>
          <w:color w:val="000000" w:themeColor="text1"/>
          <w:sz w:val="22"/>
          <w:szCs w:val="22"/>
        </w:rPr>
        <w:t xml:space="preserve"> </w:t>
      </w:r>
      <w:r w:rsidR="0046037B" w:rsidRPr="00727C37">
        <w:rPr>
          <w:rFonts w:ascii="Arial" w:hAnsi="Arial" w:cs="Arial"/>
          <w:color w:val="000000" w:themeColor="text1"/>
          <w:sz w:val="22"/>
          <w:szCs w:val="22"/>
        </w:rPr>
        <w:t>7</w:t>
      </w:r>
      <w:r w:rsidR="00AE3757" w:rsidRPr="00727C37">
        <w:rPr>
          <w:rFonts w:ascii="Arial" w:hAnsi="Arial" w:cs="Arial"/>
          <w:color w:val="000000" w:themeColor="text1"/>
          <w:sz w:val="22"/>
          <w:szCs w:val="22"/>
        </w:rPr>
        <w:t xml:space="preserve">, </w:t>
      </w:r>
      <w:r w:rsidR="0046037B" w:rsidRPr="00727C37">
        <w:rPr>
          <w:rFonts w:ascii="Arial" w:hAnsi="Arial" w:cs="Arial"/>
          <w:color w:val="000000" w:themeColor="text1"/>
          <w:sz w:val="22"/>
          <w:szCs w:val="22"/>
        </w:rPr>
        <w:t>8</w:t>
      </w:r>
      <w:r w:rsidR="00AE3757" w:rsidRPr="00727C37">
        <w:rPr>
          <w:rFonts w:ascii="Arial" w:hAnsi="Arial" w:cs="Arial"/>
          <w:color w:val="000000" w:themeColor="text1"/>
          <w:sz w:val="22"/>
          <w:szCs w:val="22"/>
        </w:rPr>
        <w:t>, 9, 10</w:t>
      </w:r>
      <w:r w:rsidR="00B82A95" w:rsidRPr="00727C37">
        <w:rPr>
          <w:rFonts w:ascii="Arial" w:hAnsi="Arial" w:cs="Arial"/>
          <w:color w:val="000000" w:themeColor="text1"/>
          <w:sz w:val="22"/>
          <w:szCs w:val="22"/>
        </w:rPr>
        <w:t xml:space="preserve">, </w:t>
      </w:r>
      <w:r w:rsidR="00AE3757" w:rsidRPr="00727C37">
        <w:rPr>
          <w:rFonts w:ascii="Arial" w:hAnsi="Arial" w:cs="Arial"/>
          <w:color w:val="000000" w:themeColor="text1"/>
          <w:sz w:val="22"/>
          <w:szCs w:val="22"/>
        </w:rPr>
        <w:t>11</w:t>
      </w:r>
      <w:r w:rsidR="00B82A95" w:rsidRPr="00727C37">
        <w:rPr>
          <w:rFonts w:ascii="Arial" w:hAnsi="Arial" w:cs="Arial"/>
          <w:color w:val="000000" w:themeColor="text1"/>
          <w:sz w:val="22"/>
          <w:szCs w:val="22"/>
        </w:rPr>
        <w:t xml:space="preserve"> e 12.</w:t>
      </w:r>
    </w:p>
    <w:p w14:paraId="2425766B" w14:textId="1E9B95DF" w:rsidR="00F24DFC" w:rsidRPr="00727C37" w:rsidRDefault="0014058C">
      <w:pPr>
        <w:kinsoku w:val="0"/>
        <w:overflowPunct w:val="0"/>
        <w:autoSpaceDE/>
        <w:autoSpaceDN/>
        <w:adjustRightInd/>
        <w:spacing w:before="120" w:after="120"/>
        <w:ind w:right="-61"/>
        <w:jc w:val="both"/>
        <w:textAlignment w:val="baseline"/>
        <w:rPr>
          <w:rFonts w:ascii="Arial" w:hAnsi="Arial" w:cs="Arial"/>
          <w:b/>
          <w:bCs/>
          <w:color w:val="000000" w:themeColor="text1"/>
          <w:sz w:val="22"/>
          <w:szCs w:val="22"/>
        </w:rPr>
      </w:pPr>
      <w:r w:rsidRPr="00727C37">
        <w:rPr>
          <w:rFonts w:ascii="Arial" w:hAnsi="Arial" w:cs="Arial"/>
          <w:color w:val="000000" w:themeColor="text1"/>
          <w:sz w:val="22"/>
          <w:szCs w:val="22"/>
        </w:rPr>
        <w:t>IL CONTRAENTE</w:t>
      </w:r>
      <w:r w:rsidRPr="00727C37">
        <w:rPr>
          <w:rFonts w:ascii="Arial" w:hAnsi="Arial" w:cs="Arial"/>
          <w:color w:val="000000" w:themeColor="text1"/>
          <w:sz w:val="22"/>
          <w:szCs w:val="22"/>
        </w:rPr>
        <w:tab/>
      </w:r>
      <w:r w:rsidRPr="00727C37">
        <w:rPr>
          <w:rFonts w:ascii="Arial" w:hAnsi="Arial" w:cs="Arial"/>
          <w:color w:val="000000" w:themeColor="text1"/>
          <w:sz w:val="22"/>
          <w:szCs w:val="22"/>
        </w:rPr>
        <w:tab/>
      </w:r>
      <w:r w:rsidRPr="00727C37">
        <w:rPr>
          <w:rFonts w:ascii="Arial" w:hAnsi="Arial" w:cs="Arial"/>
          <w:color w:val="000000" w:themeColor="text1"/>
          <w:sz w:val="22"/>
          <w:szCs w:val="22"/>
        </w:rPr>
        <w:tab/>
      </w:r>
      <w:r w:rsidRPr="00727C37">
        <w:rPr>
          <w:rFonts w:ascii="Arial" w:hAnsi="Arial" w:cs="Arial"/>
          <w:color w:val="000000" w:themeColor="text1"/>
          <w:sz w:val="22"/>
          <w:szCs w:val="22"/>
        </w:rPr>
        <w:tab/>
      </w:r>
      <w:r w:rsidRPr="00727C37">
        <w:rPr>
          <w:rFonts w:ascii="Arial" w:hAnsi="Arial" w:cs="Arial"/>
          <w:color w:val="000000" w:themeColor="text1"/>
          <w:sz w:val="22"/>
          <w:szCs w:val="22"/>
        </w:rPr>
        <w:tab/>
      </w:r>
      <w:r w:rsidRPr="00727C37">
        <w:rPr>
          <w:rFonts w:ascii="Arial" w:hAnsi="Arial" w:cs="Arial"/>
          <w:color w:val="000000" w:themeColor="text1"/>
          <w:sz w:val="22"/>
          <w:szCs w:val="22"/>
        </w:rPr>
        <w:tab/>
      </w:r>
      <w:r w:rsidRPr="00727C37">
        <w:rPr>
          <w:rFonts w:ascii="Arial" w:hAnsi="Arial" w:cs="Arial"/>
          <w:color w:val="000000" w:themeColor="text1"/>
          <w:sz w:val="22"/>
          <w:szCs w:val="22"/>
        </w:rPr>
        <w:tab/>
        <w:t xml:space="preserve"> IL FIDEIUSSORE</w:t>
      </w:r>
    </w:p>
    <w:sectPr w:rsidR="00F24DFC" w:rsidRPr="00727C37" w:rsidSect="00B451C4">
      <w:headerReference w:type="even" r:id="rId12"/>
      <w:headerReference w:type="default" r:id="rId13"/>
      <w:footerReference w:type="even" r:id="rId14"/>
      <w:footerReference w:type="default" r:id="rId15"/>
      <w:headerReference w:type="first" r:id="rId16"/>
      <w:footerReference w:type="first" r:id="rId17"/>
      <w:pgSz w:w="11904" w:h="16838"/>
      <w:pgMar w:top="1417" w:right="1134" w:bottom="1134" w:left="1134"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9D387" w14:textId="77777777" w:rsidR="00DB16BF" w:rsidRDefault="00DB16BF" w:rsidP="0014058C">
      <w:r>
        <w:separator/>
      </w:r>
    </w:p>
  </w:endnote>
  <w:endnote w:type="continuationSeparator" w:id="0">
    <w:p w14:paraId="0F358D3F" w14:textId="77777777" w:rsidR="00DB16BF" w:rsidRDefault="00DB16BF" w:rsidP="0014058C">
      <w:r>
        <w:continuationSeparator/>
      </w:r>
    </w:p>
  </w:endnote>
  <w:endnote w:type="continuationNotice" w:id="1">
    <w:p w14:paraId="67C2548B" w14:textId="77777777" w:rsidR="00DB16BF" w:rsidRDefault="00DB1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2C6B3" w14:textId="77777777" w:rsidR="00447177" w:rsidRDefault="0044717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ADCD0" w14:textId="77777777" w:rsidR="00447177" w:rsidRDefault="0044717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CEF68" w14:textId="77777777" w:rsidR="00447177" w:rsidRDefault="0044717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3C1CF" w14:textId="77777777" w:rsidR="00DB16BF" w:rsidRDefault="00DB16BF" w:rsidP="0014058C">
      <w:r>
        <w:separator/>
      </w:r>
    </w:p>
  </w:footnote>
  <w:footnote w:type="continuationSeparator" w:id="0">
    <w:p w14:paraId="54C4ECE1" w14:textId="77777777" w:rsidR="00DB16BF" w:rsidRDefault="00DB16BF" w:rsidP="0014058C">
      <w:r>
        <w:continuationSeparator/>
      </w:r>
    </w:p>
  </w:footnote>
  <w:footnote w:type="continuationNotice" w:id="1">
    <w:p w14:paraId="6B69C18B" w14:textId="77777777" w:rsidR="00DB16BF" w:rsidRDefault="00DB16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7BE73" w14:textId="024E0E25" w:rsidR="00447177" w:rsidRDefault="00DB16BF">
    <w:pPr>
      <w:pStyle w:val="Intestazione"/>
    </w:pPr>
    <w:r>
      <w:rPr>
        <w:noProof/>
      </w:rPr>
      <w:pict w14:anchorId="30492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3954" o:spid="_x0000_s2050" type="#_x0000_t136" style="position:absolute;margin-left:0;margin-top:0;width:574.75pt;height:104.5pt;rotation:315;z-index:-251655168;mso-position-horizontal:center;mso-position-horizontal-relative:margin;mso-position-vertical:center;mso-position-vertical-relative:margin" o:allowincell="f" fillcolor="#8db3e2 [1311]" stroked="f">
          <v:fill opacity=".5"/>
          <v:textpath style="font-family:&quot;Times New Roman&quot;;font-size:1pt" string="FAC SIMI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8AD6C" w14:textId="53BCAA14" w:rsidR="00447177" w:rsidRDefault="00DB16BF">
    <w:pPr>
      <w:pStyle w:val="Intestazione"/>
    </w:pPr>
    <w:r>
      <w:rPr>
        <w:noProof/>
      </w:rPr>
      <w:pict w14:anchorId="1B241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3955" o:spid="_x0000_s2051" type="#_x0000_t136" style="position:absolute;margin-left:0;margin-top:0;width:574.75pt;height:104.5pt;rotation:315;z-index:-251653120;mso-position-horizontal:center;mso-position-horizontal-relative:margin;mso-position-vertical:center;mso-position-vertical-relative:margin" o:allowincell="f" fillcolor="#8db3e2 [1311]" stroked="f">
          <v:fill opacity=".5"/>
          <v:textpath style="font-family:&quot;Times New Roman&quot;;font-size:1pt" string="FAC SIMI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73DB" w14:textId="4AD054E1" w:rsidR="00447177" w:rsidRDefault="00DB16BF">
    <w:pPr>
      <w:pStyle w:val="Intestazione"/>
    </w:pPr>
    <w:r>
      <w:rPr>
        <w:noProof/>
      </w:rPr>
      <w:pict w14:anchorId="34340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3953" o:spid="_x0000_s2049" type="#_x0000_t136" style="position:absolute;margin-left:0;margin-top:0;width:574.75pt;height:104.5pt;rotation:315;z-index:-251657216;mso-position-horizontal:center;mso-position-horizontal-relative:margin;mso-position-vertical:center;mso-position-vertical-relative:margin" o:allowincell="f" fillcolor="#8db3e2 [1311]" stroked="f">
          <v:fill opacity=".5"/>
          <v:textpath style="font-family:&quot;Times New Roman&quot;;font-size:1pt" string="FAC SIMI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85B25"/>
    <w:multiLevelType w:val="hybridMultilevel"/>
    <w:tmpl w:val="ACD4ABA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A268D1"/>
    <w:multiLevelType w:val="hybridMultilevel"/>
    <w:tmpl w:val="6734B7B8"/>
    <w:lvl w:ilvl="0" w:tplc="9C620258">
      <w:start w:val="11"/>
      <w:numFmt w:val="decimal"/>
      <w:lvlText w:val="%1)"/>
      <w:lvlJc w:val="left"/>
      <w:pPr>
        <w:ind w:left="740" w:hanging="3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D420D9"/>
    <w:multiLevelType w:val="hybridMultilevel"/>
    <w:tmpl w:val="AE36EAB0"/>
    <w:lvl w:ilvl="0" w:tplc="527A7CC2">
      <w:start w:val="1"/>
      <w:numFmt w:val="lowerLetter"/>
      <w:lvlText w:val="%1)"/>
      <w:lvlJc w:val="left"/>
      <w:pPr>
        <w:ind w:left="720" w:hanging="360"/>
      </w:pPr>
      <w:rPr>
        <w:rFonts w:ascii="Times New Roman" w:eastAsia="Times New Roman" w:hAnsi="Times New Roman" w:cs="Times New Roman" w:hint="default"/>
        <w:spacing w:val="-20"/>
        <w:w w:val="99"/>
        <w:sz w:val="24"/>
        <w:szCs w:val="24"/>
        <w:lang w:val="it-IT" w:eastAsia="it-IT" w:bidi="it-I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0505B"/>
    <w:multiLevelType w:val="hybridMultilevel"/>
    <w:tmpl w:val="2AF8DD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3438B4"/>
    <w:multiLevelType w:val="hybridMultilevel"/>
    <w:tmpl w:val="0888C9DC"/>
    <w:lvl w:ilvl="0" w:tplc="04100003">
      <w:start w:val="1"/>
      <w:numFmt w:val="bullet"/>
      <w:lvlText w:val="o"/>
      <w:lvlJc w:val="left"/>
      <w:pPr>
        <w:ind w:left="800" w:hanging="360"/>
      </w:pPr>
      <w:rPr>
        <w:rFonts w:ascii="Courier New" w:hAnsi="Courier New" w:cs="Courier New" w:hint="default"/>
      </w:rPr>
    </w:lvl>
    <w:lvl w:ilvl="1" w:tplc="04100003" w:tentative="1">
      <w:start w:val="1"/>
      <w:numFmt w:val="bullet"/>
      <w:lvlText w:val="o"/>
      <w:lvlJc w:val="left"/>
      <w:pPr>
        <w:ind w:left="1520" w:hanging="360"/>
      </w:pPr>
      <w:rPr>
        <w:rFonts w:ascii="Courier New" w:hAnsi="Courier New" w:cs="Courier New" w:hint="default"/>
      </w:rPr>
    </w:lvl>
    <w:lvl w:ilvl="2" w:tplc="04100005" w:tentative="1">
      <w:start w:val="1"/>
      <w:numFmt w:val="bullet"/>
      <w:lvlText w:val=""/>
      <w:lvlJc w:val="left"/>
      <w:pPr>
        <w:ind w:left="2240" w:hanging="360"/>
      </w:pPr>
      <w:rPr>
        <w:rFonts w:ascii="Wingdings" w:hAnsi="Wingdings" w:hint="default"/>
      </w:rPr>
    </w:lvl>
    <w:lvl w:ilvl="3" w:tplc="04100001" w:tentative="1">
      <w:start w:val="1"/>
      <w:numFmt w:val="bullet"/>
      <w:lvlText w:val=""/>
      <w:lvlJc w:val="left"/>
      <w:pPr>
        <w:ind w:left="2960" w:hanging="360"/>
      </w:pPr>
      <w:rPr>
        <w:rFonts w:ascii="Symbol" w:hAnsi="Symbol" w:hint="default"/>
      </w:rPr>
    </w:lvl>
    <w:lvl w:ilvl="4" w:tplc="04100003" w:tentative="1">
      <w:start w:val="1"/>
      <w:numFmt w:val="bullet"/>
      <w:lvlText w:val="o"/>
      <w:lvlJc w:val="left"/>
      <w:pPr>
        <w:ind w:left="3680" w:hanging="360"/>
      </w:pPr>
      <w:rPr>
        <w:rFonts w:ascii="Courier New" w:hAnsi="Courier New" w:cs="Courier New" w:hint="default"/>
      </w:rPr>
    </w:lvl>
    <w:lvl w:ilvl="5" w:tplc="04100005" w:tentative="1">
      <w:start w:val="1"/>
      <w:numFmt w:val="bullet"/>
      <w:lvlText w:val=""/>
      <w:lvlJc w:val="left"/>
      <w:pPr>
        <w:ind w:left="4400" w:hanging="360"/>
      </w:pPr>
      <w:rPr>
        <w:rFonts w:ascii="Wingdings" w:hAnsi="Wingdings" w:hint="default"/>
      </w:rPr>
    </w:lvl>
    <w:lvl w:ilvl="6" w:tplc="04100001" w:tentative="1">
      <w:start w:val="1"/>
      <w:numFmt w:val="bullet"/>
      <w:lvlText w:val=""/>
      <w:lvlJc w:val="left"/>
      <w:pPr>
        <w:ind w:left="5120" w:hanging="360"/>
      </w:pPr>
      <w:rPr>
        <w:rFonts w:ascii="Symbol" w:hAnsi="Symbol" w:hint="default"/>
      </w:rPr>
    </w:lvl>
    <w:lvl w:ilvl="7" w:tplc="04100003" w:tentative="1">
      <w:start w:val="1"/>
      <w:numFmt w:val="bullet"/>
      <w:lvlText w:val="o"/>
      <w:lvlJc w:val="left"/>
      <w:pPr>
        <w:ind w:left="5840" w:hanging="360"/>
      </w:pPr>
      <w:rPr>
        <w:rFonts w:ascii="Courier New" w:hAnsi="Courier New" w:cs="Courier New" w:hint="default"/>
      </w:rPr>
    </w:lvl>
    <w:lvl w:ilvl="8" w:tplc="04100005" w:tentative="1">
      <w:start w:val="1"/>
      <w:numFmt w:val="bullet"/>
      <w:lvlText w:val=""/>
      <w:lvlJc w:val="left"/>
      <w:pPr>
        <w:ind w:left="6560" w:hanging="360"/>
      </w:pPr>
      <w:rPr>
        <w:rFonts w:ascii="Wingdings" w:hAnsi="Wingdings" w:hint="default"/>
      </w:rPr>
    </w:lvl>
  </w:abstractNum>
  <w:abstractNum w:abstractNumId="5" w15:restartNumberingAfterBreak="0">
    <w:nsid w:val="12893B0C"/>
    <w:multiLevelType w:val="hybridMultilevel"/>
    <w:tmpl w:val="EA08D7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B0705D"/>
    <w:multiLevelType w:val="hybridMultilevel"/>
    <w:tmpl w:val="F6826004"/>
    <w:lvl w:ilvl="0" w:tplc="08090001">
      <w:start w:val="1"/>
      <w:numFmt w:val="bullet"/>
      <w:lvlText w:val=""/>
      <w:lvlJc w:val="left"/>
      <w:pPr>
        <w:ind w:left="720" w:hanging="360"/>
      </w:pPr>
      <w:rPr>
        <w:rFonts w:ascii="Symbol" w:hAnsi="Symbol" w:hint="default"/>
        <w:spacing w:val="-20"/>
        <w:w w:val="99"/>
        <w:sz w:val="24"/>
        <w:szCs w:val="24"/>
        <w:lang w:val="it-IT" w:eastAsia="it-IT" w:bidi="it-I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446E0A"/>
    <w:multiLevelType w:val="hybridMultilevel"/>
    <w:tmpl w:val="35A8F452"/>
    <w:lvl w:ilvl="0" w:tplc="0410000F">
      <w:start w:val="1"/>
      <w:numFmt w:val="decimal"/>
      <w:lvlText w:val="%1."/>
      <w:lvlJc w:val="left"/>
      <w:pPr>
        <w:tabs>
          <w:tab w:val="num" w:pos="720"/>
        </w:tabs>
        <w:ind w:left="720" w:hanging="360"/>
      </w:pPr>
    </w:lvl>
    <w:lvl w:ilvl="1" w:tplc="4628D37E">
      <w:start w:val="1"/>
      <w:numFmt w:val="lowerLetter"/>
      <w:lvlText w:val="%2."/>
      <w:lvlJc w:val="left"/>
      <w:pPr>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D3664BA"/>
    <w:multiLevelType w:val="hybridMultilevel"/>
    <w:tmpl w:val="1D9092BE"/>
    <w:lvl w:ilvl="0" w:tplc="1A86EA2A">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DE1D08"/>
    <w:multiLevelType w:val="hybridMultilevel"/>
    <w:tmpl w:val="DBC839A6"/>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53539CC"/>
    <w:multiLevelType w:val="hybridMultilevel"/>
    <w:tmpl w:val="FBD6032A"/>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59DF11D0"/>
    <w:multiLevelType w:val="hybridMultilevel"/>
    <w:tmpl w:val="31F04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8A5DFF"/>
    <w:multiLevelType w:val="hybridMultilevel"/>
    <w:tmpl w:val="8A6E4694"/>
    <w:lvl w:ilvl="0" w:tplc="0410000F">
      <w:start w:val="1"/>
      <w:numFmt w:val="decimal"/>
      <w:lvlText w:val="%1."/>
      <w:lvlJc w:val="left"/>
      <w:pPr>
        <w:ind w:left="800" w:hanging="360"/>
      </w:pPr>
    </w:lvl>
    <w:lvl w:ilvl="1" w:tplc="04100019" w:tentative="1">
      <w:start w:val="1"/>
      <w:numFmt w:val="lowerLetter"/>
      <w:lvlText w:val="%2."/>
      <w:lvlJc w:val="left"/>
      <w:pPr>
        <w:ind w:left="1520" w:hanging="360"/>
      </w:pPr>
    </w:lvl>
    <w:lvl w:ilvl="2" w:tplc="0410001B" w:tentative="1">
      <w:start w:val="1"/>
      <w:numFmt w:val="lowerRoman"/>
      <w:lvlText w:val="%3."/>
      <w:lvlJc w:val="right"/>
      <w:pPr>
        <w:ind w:left="2240" w:hanging="180"/>
      </w:pPr>
    </w:lvl>
    <w:lvl w:ilvl="3" w:tplc="0410000F" w:tentative="1">
      <w:start w:val="1"/>
      <w:numFmt w:val="decimal"/>
      <w:lvlText w:val="%4."/>
      <w:lvlJc w:val="left"/>
      <w:pPr>
        <w:ind w:left="2960" w:hanging="360"/>
      </w:pPr>
    </w:lvl>
    <w:lvl w:ilvl="4" w:tplc="04100019" w:tentative="1">
      <w:start w:val="1"/>
      <w:numFmt w:val="lowerLetter"/>
      <w:lvlText w:val="%5."/>
      <w:lvlJc w:val="left"/>
      <w:pPr>
        <w:ind w:left="3680" w:hanging="360"/>
      </w:pPr>
    </w:lvl>
    <w:lvl w:ilvl="5" w:tplc="0410001B" w:tentative="1">
      <w:start w:val="1"/>
      <w:numFmt w:val="lowerRoman"/>
      <w:lvlText w:val="%6."/>
      <w:lvlJc w:val="right"/>
      <w:pPr>
        <w:ind w:left="4400" w:hanging="180"/>
      </w:pPr>
    </w:lvl>
    <w:lvl w:ilvl="6" w:tplc="0410000F" w:tentative="1">
      <w:start w:val="1"/>
      <w:numFmt w:val="decimal"/>
      <w:lvlText w:val="%7."/>
      <w:lvlJc w:val="left"/>
      <w:pPr>
        <w:ind w:left="5120" w:hanging="360"/>
      </w:pPr>
    </w:lvl>
    <w:lvl w:ilvl="7" w:tplc="04100019" w:tentative="1">
      <w:start w:val="1"/>
      <w:numFmt w:val="lowerLetter"/>
      <w:lvlText w:val="%8."/>
      <w:lvlJc w:val="left"/>
      <w:pPr>
        <w:ind w:left="5840" w:hanging="360"/>
      </w:pPr>
    </w:lvl>
    <w:lvl w:ilvl="8" w:tplc="0410001B" w:tentative="1">
      <w:start w:val="1"/>
      <w:numFmt w:val="lowerRoman"/>
      <w:lvlText w:val="%9."/>
      <w:lvlJc w:val="right"/>
      <w:pPr>
        <w:ind w:left="6560" w:hanging="180"/>
      </w:pPr>
    </w:lvl>
  </w:abstractNum>
  <w:abstractNum w:abstractNumId="13" w15:restartNumberingAfterBreak="0">
    <w:nsid w:val="625F1D6B"/>
    <w:multiLevelType w:val="hybridMultilevel"/>
    <w:tmpl w:val="AABC9AD2"/>
    <w:lvl w:ilvl="0" w:tplc="05D406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2C7C37"/>
    <w:multiLevelType w:val="hybridMultilevel"/>
    <w:tmpl w:val="584600EC"/>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6E9D47DB"/>
    <w:multiLevelType w:val="hybridMultilevel"/>
    <w:tmpl w:val="F8D48A54"/>
    <w:lvl w:ilvl="0" w:tplc="3D147BF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9B84FF0"/>
    <w:multiLevelType w:val="hybridMultilevel"/>
    <w:tmpl w:val="ED5ED372"/>
    <w:lvl w:ilvl="0" w:tplc="04100003">
      <w:start w:val="1"/>
      <w:numFmt w:val="bullet"/>
      <w:lvlText w:val="o"/>
      <w:lvlJc w:val="left"/>
      <w:pPr>
        <w:ind w:left="1370" w:hanging="360"/>
      </w:pPr>
      <w:rPr>
        <w:rFonts w:ascii="Courier New" w:hAnsi="Courier New" w:cs="Courier New" w:hint="default"/>
      </w:rPr>
    </w:lvl>
    <w:lvl w:ilvl="1" w:tplc="04100003" w:tentative="1">
      <w:start w:val="1"/>
      <w:numFmt w:val="bullet"/>
      <w:lvlText w:val="o"/>
      <w:lvlJc w:val="left"/>
      <w:pPr>
        <w:ind w:left="2090" w:hanging="360"/>
      </w:pPr>
      <w:rPr>
        <w:rFonts w:ascii="Courier New" w:hAnsi="Courier New" w:cs="Courier New" w:hint="default"/>
      </w:rPr>
    </w:lvl>
    <w:lvl w:ilvl="2" w:tplc="04100005" w:tentative="1">
      <w:start w:val="1"/>
      <w:numFmt w:val="bullet"/>
      <w:lvlText w:val=""/>
      <w:lvlJc w:val="left"/>
      <w:pPr>
        <w:ind w:left="2810" w:hanging="360"/>
      </w:pPr>
      <w:rPr>
        <w:rFonts w:ascii="Wingdings" w:hAnsi="Wingdings" w:hint="default"/>
      </w:rPr>
    </w:lvl>
    <w:lvl w:ilvl="3" w:tplc="04100001" w:tentative="1">
      <w:start w:val="1"/>
      <w:numFmt w:val="bullet"/>
      <w:lvlText w:val=""/>
      <w:lvlJc w:val="left"/>
      <w:pPr>
        <w:ind w:left="3530" w:hanging="360"/>
      </w:pPr>
      <w:rPr>
        <w:rFonts w:ascii="Symbol" w:hAnsi="Symbol" w:hint="default"/>
      </w:rPr>
    </w:lvl>
    <w:lvl w:ilvl="4" w:tplc="04100003" w:tentative="1">
      <w:start w:val="1"/>
      <w:numFmt w:val="bullet"/>
      <w:lvlText w:val="o"/>
      <w:lvlJc w:val="left"/>
      <w:pPr>
        <w:ind w:left="4250" w:hanging="360"/>
      </w:pPr>
      <w:rPr>
        <w:rFonts w:ascii="Courier New" w:hAnsi="Courier New" w:cs="Courier New" w:hint="default"/>
      </w:rPr>
    </w:lvl>
    <w:lvl w:ilvl="5" w:tplc="04100005" w:tentative="1">
      <w:start w:val="1"/>
      <w:numFmt w:val="bullet"/>
      <w:lvlText w:val=""/>
      <w:lvlJc w:val="left"/>
      <w:pPr>
        <w:ind w:left="4970" w:hanging="360"/>
      </w:pPr>
      <w:rPr>
        <w:rFonts w:ascii="Wingdings" w:hAnsi="Wingdings" w:hint="default"/>
      </w:rPr>
    </w:lvl>
    <w:lvl w:ilvl="6" w:tplc="04100001" w:tentative="1">
      <w:start w:val="1"/>
      <w:numFmt w:val="bullet"/>
      <w:lvlText w:val=""/>
      <w:lvlJc w:val="left"/>
      <w:pPr>
        <w:ind w:left="5690" w:hanging="360"/>
      </w:pPr>
      <w:rPr>
        <w:rFonts w:ascii="Symbol" w:hAnsi="Symbol" w:hint="default"/>
      </w:rPr>
    </w:lvl>
    <w:lvl w:ilvl="7" w:tplc="04100003" w:tentative="1">
      <w:start w:val="1"/>
      <w:numFmt w:val="bullet"/>
      <w:lvlText w:val="o"/>
      <w:lvlJc w:val="left"/>
      <w:pPr>
        <w:ind w:left="6410" w:hanging="360"/>
      </w:pPr>
      <w:rPr>
        <w:rFonts w:ascii="Courier New" w:hAnsi="Courier New" w:cs="Courier New" w:hint="default"/>
      </w:rPr>
    </w:lvl>
    <w:lvl w:ilvl="8" w:tplc="04100005" w:tentative="1">
      <w:start w:val="1"/>
      <w:numFmt w:val="bullet"/>
      <w:lvlText w:val=""/>
      <w:lvlJc w:val="left"/>
      <w:pPr>
        <w:ind w:left="7130" w:hanging="360"/>
      </w:pPr>
      <w:rPr>
        <w:rFonts w:ascii="Wingdings" w:hAnsi="Wingdings" w:hint="default"/>
      </w:rPr>
    </w:lvl>
  </w:abstractNum>
  <w:abstractNum w:abstractNumId="17" w15:restartNumberingAfterBreak="0">
    <w:nsid w:val="7DE80A52"/>
    <w:multiLevelType w:val="hybridMultilevel"/>
    <w:tmpl w:val="57ACBADA"/>
    <w:lvl w:ilvl="0" w:tplc="04100003">
      <w:start w:val="1"/>
      <w:numFmt w:val="bullet"/>
      <w:lvlText w:val="o"/>
      <w:lvlJc w:val="left"/>
      <w:pPr>
        <w:ind w:left="1080" w:hanging="360"/>
      </w:pPr>
      <w:rPr>
        <w:rFonts w:ascii="Courier New" w:hAnsi="Courier New" w:cs="Courier New" w:hint="default"/>
        <w:b w:val="0"/>
        <w:bCs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7E846475"/>
    <w:multiLevelType w:val="hybridMultilevel"/>
    <w:tmpl w:val="3CB41F76"/>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1"/>
  </w:num>
  <w:num w:numId="2">
    <w:abstractNumId w:val="13"/>
  </w:num>
  <w:num w:numId="3">
    <w:abstractNumId w:val="3"/>
  </w:num>
  <w:num w:numId="4">
    <w:abstractNumId w:val="15"/>
  </w:num>
  <w:num w:numId="5">
    <w:abstractNumId w:val="7"/>
  </w:num>
  <w:num w:numId="6">
    <w:abstractNumId w:val="2"/>
  </w:num>
  <w:num w:numId="7">
    <w:abstractNumId w:val="6"/>
  </w:num>
  <w:num w:numId="8">
    <w:abstractNumId w:val="8"/>
  </w:num>
  <w:num w:numId="9">
    <w:abstractNumId w:val="16"/>
  </w:num>
  <w:num w:numId="10">
    <w:abstractNumId w:val="12"/>
  </w:num>
  <w:num w:numId="11">
    <w:abstractNumId w:val="4"/>
  </w:num>
  <w:num w:numId="12">
    <w:abstractNumId w:val="17"/>
  </w:num>
  <w:num w:numId="13">
    <w:abstractNumId w:val="5"/>
  </w:num>
  <w:num w:numId="14">
    <w:abstractNumId w:val="18"/>
  </w:num>
  <w:num w:numId="15">
    <w:abstractNumId w:val="9"/>
  </w:num>
  <w:num w:numId="16">
    <w:abstractNumId w:val="0"/>
  </w:num>
  <w:num w:numId="17">
    <w:abstractNumId w:val="14"/>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2"/>
    <o:shapelayout v:ext="edit">
      <o:idmap v:ext="edit" data="2"/>
    </o:shapelayout>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D3"/>
    <w:rsid w:val="00003B2F"/>
    <w:rsid w:val="000050AD"/>
    <w:rsid w:val="00011208"/>
    <w:rsid w:val="000121EF"/>
    <w:rsid w:val="00016585"/>
    <w:rsid w:val="00036B15"/>
    <w:rsid w:val="00036BA4"/>
    <w:rsid w:val="000443F1"/>
    <w:rsid w:val="00053B58"/>
    <w:rsid w:val="00055302"/>
    <w:rsid w:val="00056674"/>
    <w:rsid w:val="000608AB"/>
    <w:rsid w:val="00063D07"/>
    <w:rsid w:val="00071E6F"/>
    <w:rsid w:val="00075C42"/>
    <w:rsid w:val="00086644"/>
    <w:rsid w:val="000923D6"/>
    <w:rsid w:val="00092842"/>
    <w:rsid w:val="00095335"/>
    <w:rsid w:val="000A2BEB"/>
    <w:rsid w:val="000A30AF"/>
    <w:rsid w:val="000A401E"/>
    <w:rsid w:val="000A6408"/>
    <w:rsid w:val="000C0491"/>
    <w:rsid w:val="000C72E4"/>
    <w:rsid w:val="000C7DBF"/>
    <w:rsid w:val="000D3557"/>
    <w:rsid w:val="000D4C08"/>
    <w:rsid w:val="000E2315"/>
    <w:rsid w:val="000E27E9"/>
    <w:rsid w:val="000F2D03"/>
    <w:rsid w:val="00105371"/>
    <w:rsid w:val="00105C5F"/>
    <w:rsid w:val="00110AB4"/>
    <w:rsid w:val="00112DD5"/>
    <w:rsid w:val="0011382E"/>
    <w:rsid w:val="00116837"/>
    <w:rsid w:val="001179F2"/>
    <w:rsid w:val="001250EA"/>
    <w:rsid w:val="00131045"/>
    <w:rsid w:val="0013296B"/>
    <w:rsid w:val="0014058C"/>
    <w:rsid w:val="00153EE6"/>
    <w:rsid w:val="00160E81"/>
    <w:rsid w:val="00166A3D"/>
    <w:rsid w:val="001676D5"/>
    <w:rsid w:val="00167F99"/>
    <w:rsid w:val="00172C91"/>
    <w:rsid w:val="0017766E"/>
    <w:rsid w:val="00180CE6"/>
    <w:rsid w:val="001903D0"/>
    <w:rsid w:val="001B3FB8"/>
    <w:rsid w:val="001C0B4F"/>
    <w:rsid w:val="001D29CE"/>
    <w:rsid w:val="001D41FF"/>
    <w:rsid w:val="001D7C1B"/>
    <w:rsid w:val="001E5003"/>
    <w:rsid w:val="001F138F"/>
    <w:rsid w:val="001F2AB3"/>
    <w:rsid w:val="001F6333"/>
    <w:rsid w:val="00201FC6"/>
    <w:rsid w:val="002050BB"/>
    <w:rsid w:val="00207700"/>
    <w:rsid w:val="0021674C"/>
    <w:rsid w:val="00221A98"/>
    <w:rsid w:val="002256E7"/>
    <w:rsid w:val="0023101B"/>
    <w:rsid w:val="002417C0"/>
    <w:rsid w:val="00241D41"/>
    <w:rsid w:val="00241DF4"/>
    <w:rsid w:val="00244FF5"/>
    <w:rsid w:val="0025071E"/>
    <w:rsid w:val="00255E87"/>
    <w:rsid w:val="00266B29"/>
    <w:rsid w:val="00266FFE"/>
    <w:rsid w:val="0027188A"/>
    <w:rsid w:val="00275991"/>
    <w:rsid w:val="00276A50"/>
    <w:rsid w:val="002837CB"/>
    <w:rsid w:val="002A1FAD"/>
    <w:rsid w:val="002A256C"/>
    <w:rsid w:val="002A4F4A"/>
    <w:rsid w:val="002A6843"/>
    <w:rsid w:val="002A7D5F"/>
    <w:rsid w:val="002B76F6"/>
    <w:rsid w:val="002D130E"/>
    <w:rsid w:val="002D1D69"/>
    <w:rsid w:val="002D573E"/>
    <w:rsid w:val="002E0700"/>
    <w:rsid w:val="002E3915"/>
    <w:rsid w:val="002E4F60"/>
    <w:rsid w:val="002E6068"/>
    <w:rsid w:val="002F1D5B"/>
    <w:rsid w:val="002F29AF"/>
    <w:rsid w:val="00302E5A"/>
    <w:rsid w:val="00304FD3"/>
    <w:rsid w:val="00313348"/>
    <w:rsid w:val="00321C26"/>
    <w:rsid w:val="003231AB"/>
    <w:rsid w:val="003234BF"/>
    <w:rsid w:val="00330D22"/>
    <w:rsid w:val="00334FEC"/>
    <w:rsid w:val="003429BE"/>
    <w:rsid w:val="00355F0C"/>
    <w:rsid w:val="003565B9"/>
    <w:rsid w:val="00356F96"/>
    <w:rsid w:val="003604BD"/>
    <w:rsid w:val="00361011"/>
    <w:rsid w:val="0036223E"/>
    <w:rsid w:val="00364DC3"/>
    <w:rsid w:val="0037027E"/>
    <w:rsid w:val="00370838"/>
    <w:rsid w:val="00370EDC"/>
    <w:rsid w:val="00381B93"/>
    <w:rsid w:val="00392A92"/>
    <w:rsid w:val="003A477C"/>
    <w:rsid w:val="003B045B"/>
    <w:rsid w:val="003B7A23"/>
    <w:rsid w:val="003C4228"/>
    <w:rsid w:val="003E5B9E"/>
    <w:rsid w:val="003F66BD"/>
    <w:rsid w:val="0040700A"/>
    <w:rsid w:val="004104E8"/>
    <w:rsid w:val="00413F63"/>
    <w:rsid w:val="00417502"/>
    <w:rsid w:val="004206C0"/>
    <w:rsid w:val="00427638"/>
    <w:rsid w:val="004307F0"/>
    <w:rsid w:val="00444469"/>
    <w:rsid w:val="00447177"/>
    <w:rsid w:val="0045352C"/>
    <w:rsid w:val="00457540"/>
    <w:rsid w:val="0046037B"/>
    <w:rsid w:val="00465D7A"/>
    <w:rsid w:val="004700D1"/>
    <w:rsid w:val="004706EB"/>
    <w:rsid w:val="0047186E"/>
    <w:rsid w:val="004766DA"/>
    <w:rsid w:val="00481FB9"/>
    <w:rsid w:val="004858F9"/>
    <w:rsid w:val="00485935"/>
    <w:rsid w:val="0048680D"/>
    <w:rsid w:val="0049170F"/>
    <w:rsid w:val="00493026"/>
    <w:rsid w:val="00495460"/>
    <w:rsid w:val="00496211"/>
    <w:rsid w:val="004A2DC9"/>
    <w:rsid w:val="004A4E84"/>
    <w:rsid w:val="004A681C"/>
    <w:rsid w:val="004B5F81"/>
    <w:rsid w:val="004C2B07"/>
    <w:rsid w:val="004C2C5F"/>
    <w:rsid w:val="004C6CE6"/>
    <w:rsid w:val="004D509C"/>
    <w:rsid w:val="004E06F7"/>
    <w:rsid w:val="004E2C42"/>
    <w:rsid w:val="004E7648"/>
    <w:rsid w:val="004F0164"/>
    <w:rsid w:val="004F29BA"/>
    <w:rsid w:val="00501374"/>
    <w:rsid w:val="00501535"/>
    <w:rsid w:val="00516246"/>
    <w:rsid w:val="005202D5"/>
    <w:rsid w:val="00522EA3"/>
    <w:rsid w:val="005261C2"/>
    <w:rsid w:val="00540246"/>
    <w:rsid w:val="005437B5"/>
    <w:rsid w:val="0054646B"/>
    <w:rsid w:val="005466C6"/>
    <w:rsid w:val="00550356"/>
    <w:rsid w:val="00561AB2"/>
    <w:rsid w:val="00563D9D"/>
    <w:rsid w:val="00570FD1"/>
    <w:rsid w:val="00575A62"/>
    <w:rsid w:val="00580DFD"/>
    <w:rsid w:val="005820DF"/>
    <w:rsid w:val="005869A0"/>
    <w:rsid w:val="00587844"/>
    <w:rsid w:val="00587F18"/>
    <w:rsid w:val="005A4D06"/>
    <w:rsid w:val="005A51CD"/>
    <w:rsid w:val="005A7BE8"/>
    <w:rsid w:val="005B3904"/>
    <w:rsid w:val="005C538D"/>
    <w:rsid w:val="005C7D60"/>
    <w:rsid w:val="005D4AD7"/>
    <w:rsid w:val="005D56DC"/>
    <w:rsid w:val="005D6A7C"/>
    <w:rsid w:val="005D7405"/>
    <w:rsid w:val="005D7986"/>
    <w:rsid w:val="005E401A"/>
    <w:rsid w:val="005F102E"/>
    <w:rsid w:val="00604C6A"/>
    <w:rsid w:val="006123B4"/>
    <w:rsid w:val="006340E1"/>
    <w:rsid w:val="006416A8"/>
    <w:rsid w:val="006420D4"/>
    <w:rsid w:val="0064236B"/>
    <w:rsid w:val="00657F1B"/>
    <w:rsid w:val="00661182"/>
    <w:rsid w:val="00661CA3"/>
    <w:rsid w:val="0066267E"/>
    <w:rsid w:val="00673584"/>
    <w:rsid w:val="0068291F"/>
    <w:rsid w:val="00682C8A"/>
    <w:rsid w:val="00690154"/>
    <w:rsid w:val="00692503"/>
    <w:rsid w:val="006944F5"/>
    <w:rsid w:val="006A52A9"/>
    <w:rsid w:val="006B0F15"/>
    <w:rsid w:val="006B4537"/>
    <w:rsid w:val="006B70AF"/>
    <w:rsid w:val="006C167E"/>
    <w:rsid w:val="006C4D09"/>
    <w:rsid w:val="006D1AF2"/>
    <w:rsid w:val="006D5258"/>
    <w:rsid w:val="006E1993"/>
    <w:rsid w:val="006E37B6"/>
    <w:rsid w:val="006F1518"/>
    <w:rsid w:val="006F1D2C"/>
    <w:rsid w:val="00706171"/>
    <w:rsid w:val="00710647"/>
    <w:rsid w:val="00713E49"/>
    <w:rsid w:val="00714404"/>
    <w:rsid w:val="00715EA0"/>
    <w:rsid w:val="00717611"/>
    <w:rsid w:val="00721928"/>
    <w:rsid w:val="00724C94"/>
    <w:rsid w:val="0072563F"/>
    <w:rsid w:val="007266B6"/>
    <w:rsid w:val="00726E3F"/>
    <w:rsid w:val="00727C37"/>
    <w:rsid w:val="00732710"/>
    <w:rsid w:val="007343B9"/>
    <w:rsid w:val="0073497D"/>
    <w:rsid w:val="007427E7"/>
    <w:rsid w:val="00744D39"/>
    <w:rsid w:val="0074733E"/>
    <w:rsid w:val="00756F27"/>
    <w:rsid w:val="00764289"/>
    <w:rsid w:val="007642FB"/>
    <w:rsid w:val="00780243"/>
    <w:rsid w:val="00781758"/>
    <w:rsid w:val="00781B6F"/>
    <w:rsid w:val="007934EC"/>
    <w:rsid w:val="007A3DDD"/>
    <w:rsid w:val="007A6BD3"/>
    <w:rsid w:val="007A7834"/>
    <w:rsid w:val="007B247A"/>
    <w:rsid w:val="007B4E0B"/>
    <w:rsid w:val="007B5155"/>
    <w:rsid w:val="007B5297"/>
    <w:rsid w:val="007C0EDF"/>
    <w:rsid w:val="007C2634"/>
    <w:rsid w:val="007C4000"/>
    <w:rsid w:val="007D087A"/>
    <w:rsid w:val="007D2D76"/>
    <w:rsid w:val="007D5296"/>
    <w:rsid w:val="007E0A33"/>
    <w:rsid w:val="007E1924"/>
    <w:rsid w:val="007F212D"/>
    <w:rsid w:val="007F5EB3"/>
    <w:rsid w:val="007F6ED5"/>
    <w:rsid w:val="008025D1"/>
    <w:rsid w:val="008119F5"/>
    <w:rsid w:val="00813272"/>
    <w:rsid w:val="00820E37"/>
    <w:rsid w:val="008226E8"/>
    <w:rsid w:val="008229C4"/>
    <w:rsid w:val="008376AA"/>
    <w:rsid w:val="00840183"/>
    <w:rsid w:val="00840633"/>
    <w:rsid w:val="00847948"/>
    <w:rsid w:val="00850A1C"/>
    <w:rsid w:val="00856F19"/>
    <w:rsid w:val="00861824"/>
    <w:rsid w:val="0086734A"/>
    <w:rsid w:val="00870B65"/>
    <w:rsid w:val="00872D97"/>
    <w:rsid w:val="0087640B"/>
    <w:rsid w:val="008801A4"/>
    <w:rsid w:val="00881346"/>
    <w:rsid w:val="00882D19"/>
    <w:rsid w:val="00890AE6"/>
    <w:rsid w:val="00893224"/>
    <w:rsid w:val="00895623"/>
    <w:rsid w:val="008B1AE6"/>
    <w:rsid w:val="008B2687"/>
    <w:rsid w:val="008B4DAC"/>
    <w:rsid w:val="008B7E8B"/>
    <w:rsid w:val="008B7FAA"/>
    <w:rsid w:val="008C0C9D"/>
    <w:rsid w:val="008C5728"/>
    <w:rsid w:val="008D5163"/>
    <w:rsid w:val="008D585E"/>
    <w:rsid w:val="00904791"/>
    <w:rsid w:val="00910A59"/>
    <w:rsid w:val="00914B49"/>
    <w:rsid w:val="00924F54"/>
    <w:rsid w:val="00935125"/>
    <w:rsid w:val="009439C4"/>
    <w:rsid w:val="0097327F"/>
    <w:rsid w:val="00976504"/>
    <w:rsid w:val="00977C1E"/>
    <w:rsid w:val="00984C28"/>
    <w:rsid w:val="00987056"/>
    <w:rsid w:val="009924F9"/>
    <w:rsid w:val="00996074"/>
    <w:rsid w:val="009961AA"/>
    <w:rsid w:val="009974E0"/>
    <w:rsid w:val="0099756B"/>
    <w:rsid w:val="009A2D71"/>
    <w:rsid w:val="009B314D"/>
    <w:rsid w:val="009B4522"/>
    <w:rsid w:val="009E2CEA"/>
    <w:rsid w:val="009E4DF4"/>
    <w:rsid w:val="009E5A0A"/>
    <w:rsid w:val="009E6A82"/>
    <w:rsid w:val="009E7488"/>
    <w:rsid w:val="009F3C2A"/>
    <w:rsid w:val="009F5B3B"/>
    <w:rsid w:val="00A04F7E"/>
    <w:rsid w:val="00A05457"/>
    <w:rsid w:val="00A22597"/>
    <w:rsid w:val="00A22B69"/>
    <w:rsid w:val="00A241D3"/>
    <w:rsid w:val="00A2605F"/>
    <w:rsid w:val="00A437AD"/>
    <w:rsid w:val="00A43FA0"/>
    <w:rsid w:val="00A46D8F"/>
    <w:rsid w:val="00A475BC"/>
    <w:rsid w:val="00A607CE"/>
    <w:rsid w:val="00A67D04"/>
    <w:rsid w:val="00A67DCA"/>
    <w:rsid w:val="00A77B63"/>
    <w:rsid w:val="00A80810"/>
    <w:rsid w:val="00A93E21"/>
    <w:rsid w:val="00A965ED"/>
    <w:rsid w:val="00AA0099"/>
    <w:rsid w:val="00AA0340"/>
    <w:rsid w:val="00AA0FE6"/>
    <w:rsid w:val="00AA50E2"/>
    <w:rsid w:val="00AA666E"/>
    <w:rsid w:val="00AA6BBB"/>
    <w:rsid w:val="00AB4C95"/>
    <w:rsid w:val="00AC05EC"/>
    <w:rsid w:val="00AD097A"/>
    <w:rsid w:val="00AD10C2"/>
    <w:rsid w:val="00AD2E6D"/>
    <w:rsid w:val="00AE0F4D"/>
    <w:rsid w:val="00AE3757"/>
    <w:rsid w:val="00AE4BDD"/>
    <w:rsid w:val="00AF2701"/>
    <w:rsid w:val="00AF32DF"/>
    <w:rsid w:val="00AF5C66"/>
    <w:rsid w:val="00B033BD"/>
    <w:rsid w:val="00B1304E"/>
    <w:rsid w:val="00B14E9C"/>
    <w:rsid w:val="00B451C4"/>
    <w:rsid w:val="00B56A8A"/>
    <w:rsid w:val="00B64993"/>
    <w:rsid w:val="00B752FF"/>
    <w:rsid w:val="00B76657"/>
    <w:rsid w:val="00B82A95"/>
    <w:rsid w:val="00B83575"/>
    <w:rsid w:val="00B922FE"/>
    <w:rsid w:val="00B96962"/>
    <w:rsid w:val="00BA07F6"/>
    <w:rsid w:val="00BA1BC7"/>
    <w:rsid w:val="00BA209E"/>
    <w:rsid w:val="00BB0D91"/>
    <w:rsid w:val="00BB7F3A"/>
    <w:rsid w:val="00BC7E99"/>
    <w:rsid w:val="00BE005F"/>
    <w:rsid w:val="00BE25D9"/>
    <w:rsid w:val="00BE7A1D"/>
    <w:rsid w:val="00BF4AF3"/>
    <w:rsid w:val="00C020B5"/>
    <w:rsid w:val="00C03F87"/>
    <w:rsid w:val="00C143B4"/>
    <w:rsid w:val="00C22A2C"/>
    <w:rsid w:val="00C27590"/>
    <w:rsid w:val="00C31C15"/>
    <w:rsid w:val="00C32C7F"/>
    <w:rsid w:val="00C33187"/>
    <w:rsid w:val="00C36EC3"/>
    <w:rsid w:val="00C50B38"/>
    <w:rsid w:val="00C52685"/>
    <w:rsid w:val="00C61633"/>
    <w:rsid w:val="00C63116"/>
    <w:rsid w:val="00C64CA6"/>
    <w:rsid w:val="00C70297"/>
    <w:rsid w:val="00C713B5"/>
    <w:rsid w:val="00C75ACD"/>
    <w:rsid w:val="00C76473"/>
    <w:rsid w:val="00C83181"/>
    <w:rsid w:val="00C84C22"/>
    <w:rsid w:val="00C918A8"/>
    <w:rsid w:val="00C94F70"/>
    <w:rsid w:val="00C9575C"/>
    <w:rsid w:val="00CA2208"/>
    <w:rsid w:val="00CA2E6D"/>
    <w:rsid w:val="00CA44AD"/>
    <w:rsid w:val="00CB5B56"/>
    <w:rsid w:val="00CC3E47"/>
    <w:rsid w:val="00CC3FE9"/>
    <w:rsid w:val="00CC6D75"/>
    <w:rsid w:val="00CD56C2"/>
    <w:rsid w:val="00CD6E2A"/>
    <w:rsid w:val="00CE1514"/>
    <w:rsid w:val="00CE1C72"/>
    <w:rsid w:val="00D06F7D"/>
    <w:rsid w:val="00D26351"/>
    <w:rsid w:val="00D469CF"/>
    <w:rsid w:val="00D47C23"/>
    <w:rsid w:val="00D53D74"/>
    <w:rsid w:val="00D545C5"/>
    <w:rsid w:val="00D70BF8"/>
    <w:rsid w:val="00D72448"/>
    <w:rsid w:val="00D77D1C"/>
    <w:rsid w:val="00D84A6E"/>
    <w:rsid w:val="00D92A9E"/>
    <w:rsid w:val="00DB16BF"/>
    <w:rsid w:val="00DB641C"/>
    <w:rsid w:val="00DB7660"/>
    <w:rsid w:val="00DC1BB4"/>
    <w:rsid w:val="00DD38C8"/>
    <w:rsid w:val="00DD4F68"/>
    <w:rsid w:val="00DE24D5"/>
    <w:rsid w:val="00DF5FBC"/>
    <w:rsid w:val="00E06B10"/>
    <w:rsid w:val="00E106E1"/>
    <w:rsid w:val="00E10A9A"/>
    <w:rsid w:val="00E11AC1"/>
    <w:rsid w:val="00E20B23"/>
    <w:rsid w:val="00E21A8E"/>
    <w:rsid w:val="00E2247E"/>
    <w:rsid w:val="00E36730"/>
    <w:rsid w:val="00E401DC"/>
    <w:rsid w:val="00E44154"/>
    <w:rsid w:val="00E46C77"/>
    <w:rsid w:val="00E542E8"/>
    <w:rsid w:val="00E9299D"/>
    <w:rsid w:val="00E934F5"/>
    <w:rsid w:val="00E943BF"/>
    <w:rsid w:val="00EB4FA6"/>
    <w:rsid w:val="00EB61EE"/>
    <w:rsid w:val="00EB656B"/>
    <w:rsid w:val="00EC10CB"/>
    <w:rsid w:val="00EC3C97"/>
    <w:rsid w:val="00EC485C"/>
    <w:rsid w:val="00EC6557"/>
    <w:rsid w:val="00EE361C"/>
    <w:rsid w:val="00EE6D61"/>
    <w:rsid w:val="00EE7EB6"/>
    <w:rsid w:val="00EF42A6"/>
    <w:rsid w:val="00F03F9F"/>
    <w:rsid w:val="00F2185E"/>
    <w:rsid w:val="00F2349C"/>
    <w:rsid w:val="00F24DFC"/>
    <w:rsid w:val="00F31A31"/>
    <w:rsid w:val="00F44FE9"/>
    <w:rsid w:val="00F526A5"/>
    <w:rsid w:val="00F555D6"/>
    <w:rsid w:val="00F563FB"/>
    <w:rsid w:val="00F56B42"/>
    <w:rsid w:val="00F572CD"/>
    <w:rsid w:val="00F65931"/>
    <w:rsid w:val="00F70413"/>
    <w:rsid w:val="00F750D0"/>
    <w:rsid w:val="00F82279"/>
    <w:rsid w:val="00F83E52"/>
    <w:rsid w:val="00F90BCF"/>
    <w:rsid w:val="00F91357"/>
    <w:rsid w:val="00FA03C5"/>
    <w:rsid w:val="00FA6A0B"/>
    <w:rsid w:val="00FB1DD2"/>
    <w:rsid w:val="00FB54A5"/>
    <w:rsid w:val="00FC01AB"/>
    <w:rsid w:val="00FC565A"/>
    <w:rsid w:val="00FC654D"/>
    <w:rsid w:val="00FD1A36"/>
    <w:rsid w:val="00FE088C"/>
    <w:rsid w:val="00FE0F1E"/>
    <w:rsid w:val="00FF4895"/>
    <w:rsid w:val="00FF72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1A127ED"/>
  <w14:defaultImageDpi w14:val="0"/>
  <w15:docId w15:val="{C3F676DE-F1E8-4C9E-91FD-C989B90C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4058C"/>
    <w:pPr>
      <w:tabs>
        <w:tab w:val="center" w:pos="4819"/>
        <w:tab w:val="right" w:pos="9638"/>
      </w:tabs>
    </w:pPr>
  </w:style>
  <w:style w:type="character" w:customStyle="1" w:styleId="IntestazioneCarattere">
    <w:name w:val="Intestazione Carattere"/>
    <w:basedOn w:val="Carpredefinitoparagrafo"/>
    <w:link w:val="Intestazione"/>
    <w:uiPriority w:val="99"/>
    <w:locked/>
    <w:rsid w:val="0014058C"/>
    <w:rPr>
      <w:rFonts w:ascii="Times New Roman" w:hAnsi="Times New Roman" w:cs="Times New Roman"/>
      <w:sz w:val="20"/>
      <w:szCs w:val="20"/>
    </w:rPr>
  </w:style>
  <w:style w:type="paragraph" w:styleId="Pidipagina">
    <w:name w:val="footer"/>
    <w:basedOn w:val="Normale"/>
    <w:link w:val="PidipaginaCarattere"/>
    <w:uiPriority w:val="99"/>
    <w:rsid w:val="0014058C"/>
    <w:pPr>
      <w:tabs>
        <w:tab w:val="center" w:pos="4819"/>
        <w:tab w:val="right" w:pos="9638"/>
      </w:tabs>
    </w:pPr>
  </w:style>
  <w:style w:type="character" w:customStyle="1" w:styleId="PidipaginaCarattere">
    <w:name w:val="Piè di pagina Carattere"/>
    <w:basedOn w:val="Carpredefinitoparagrafo"/>
    <w:link w:val="Pidipagina"/>
    <w:uiPriority w:val="99"/>
    <w:locked/>
    <w:rsid w:val="0014058C"/>
    <w:rPr>
      <w:rFonts w:ascii="Times New Roman" w:hAnsi="Times New Roman" w:cs="Times New Roman"/>
      <w:sz w:val="20"/>
      <w:szCs w:val="20"/>
    </w:rPr>
  </w:style>
  <w:style w:type="character" w:styleId="Collegamentoipertestuale">
    <w:name w:val="Hyperlink"/>
    <w:basedOn w:val="Carpredefinitoparagrafo"/>
    <w:uiPriority w:val="99"/>
    <w:rsid w:val="009E2CEA"/>
    <w:rPr>
      <w:color w:val="0000FF" w:themeColor="hyperlink"/>
      <w:u w:val="single"/>
    </w:rPr>
  </w:style>
  <w:style w:type="character" w:customStyle="1" w:styleId="UnresolvedMention">
    <w:name w:val="Unresolved Mention"/>
    <w:basedOn w:val="Carpredefinitoparagrafo"/>
    <w:uiPriority w:val="99"/>
    <w:semiHidden/>
    <w:unhideWhenUsed/>
    <w:rsid w:val="009E2CEA"/>
    <w:rPr>
      <w:color w:val="605E5C"/>
      <w:shd w:val="clear" w:color="auto" w:fill="E1DFDD"/>
    </w:rPr>
  </w:style>
  <w:style w:type="paragraph" w:styleId="Paragrafoelenco">
    <w:name w:val="List Paragraph"/>
    <w:basedOn w:val="Normale"/>
    <w:uiPriority w:val="34"/>
    <w:qFormat/>
    <w:rsid w:val="00BA209E"/>
    <w:pPr>
      <w:ind w:left="720"/>
      <w:contextualSpacing/>
    </w:pPr>
  </w:style>
  <w:style w:type="character" w:customStyle="1" w:styleId="Bodytext">
    <w:name w:val="Body text_"/>
    <w:basedOn w:val="Carpredefinitoparagrafo"/>
    <w:link w:val="Corpotesto2"/>
    <w:rsid w:val="00B64993"/>
    <w:rPr>
      <w:rFonts w:ascii="Arial" w:eastAsia="Arial" w:hAnsi="Arial" w:cs="Arial"/>
      <w:spacing w:val="5"/>
      <w:sz w:val="15"/>
      <w:szCs w:val="15"/>
    </w:rPr>
  </w:style>
  <w:style w:type="paragraph" w:customStyle="1" w:styleId="Corpotesto2">
    <w:name w:val="Corpo testo2"/>
    <w:basedOn w:val="Normale"/>
    <w:link w:val="Bodytext"/>
    <w:rsid w:val="00B64993"/>
    <w:pPr>
      <w:autoSpaceDE/>
      <w:autoSpaceDN/>
      <w:adjustRightInd/>
      <w:spacing w:before="300" w:after="240" w:line="206" w:lineRule="exact"/>
      <w:jc w:val="both"/>
    </w:pPr>
    <w:rPr>
      <w:rFonts w:ascii="Arial" w:eastAsia="Arial" w:hAnsi="Arial" w:cs="Arial"/>
      <w:spacing w:val="5"/>
      <w:sz w:val="15"/>
      <w:szCs w:val="15"/>
    </w:rPr>
  </w:style>
  <w:style w:type="paragraph" w:styleId="Testofumetto">
    <w:name w:val="Balloon Text"/>
    <w:basedOn w:val="Normale"/>
    <w:link w:val="TestofumettoCarattere"/>
    <w:uiPriority w:val="99"/>
    <w:semiHidden/>
    <w:unhideWhenUsed/>
    <w:rsid w:val="0088134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1346"/>
    <w:rPr>
      <w:rFonts w:ascii="Segoe UI" w:hAnsi="Segoe UI" w:cs="Segoe UI"/>
      <w:sz w:val="18"/>
      <w:szCs w:val="18"/>
    </w:rPr>
  </w:style>
  <w:style w:type="character" w:styleId="Rimandocommento">
    <w:name w:val="annotation reference"/>
    <w:basedOn w:val="Carpredefinitoparagrafo"/>
    <w:uiPriority w:val="99"/>
    <w:rsid w:val="006944F5"/>
    <w:rPr>
      <w:sz w:val="16"/>
      <w:szCs w:val="16"/>
    </w:rPr>
  </w:style>
  <w:style w:type="paragraph" w:styleId="Testocommento">
    <w:name w:val="annotation text"/>
    <w:basedOn w:val="Normale"/>
    <w:link w:val="TestocommentoCarattere"/>
    <w:uiPriority w:val="99"/>
    <w:rsid w:val="006944F5"/>
  </w:style>
  <w:style w:type="character" w:customStyle="1" w:styleId="TestocommentoCarattere">
    <w:name w:val="Testo commento Carattere"/>
    <w:basedOn w:val="Carpredefinitoparagrafo"/>
    <w:link w:val="Testocommento"/>
    <w:uiPriority w:val="99"/>
    <w:rsid w:val="006944F5"/>
    <w:rPr>
      <w:rFonts w:ascii="Times New Roman" w:hAnsi="Times New Roman"/>
      <w:sz w:val="20"/>
      <w:szCs w:val="20"/>
    </w:rPr>
  </w:style>
  <w:style w:type="paragraph" w:styleId="Soggettocommento">
    <w:name w:val="annotation subject"/>
    <w:basedOn w:val="Testocommento"/>
    <w:next w:val="Testocommento"/>
    <w:link w:val="SoggettocommentoCarattere"/>
    <w:uiPriority w:val="99"/>
    <w:rsid w:val="006944F5"/>
    <w:rPr>
      <w:b/>
      <w:bCs/>
    </w:rPr>
  </w:style>
  <w:style w:type="character" w:customStyle="1" w:styleId="SoggettocommentoCarattere">
    <w:name w:val="Soggetto commento Carattere"/>
    <w:basedOn w:val="TestocommentoCarattere"/>
    <w:link w:val="Soggettocommento"/>
    <w:uiPriority w:val="99"/>
    <w:rsid w:val="006944F5"/>
    <w:rPr>
      <w:rFonts w:ascii="Times New Roman" w:hAnsi="Times New Roman"/>
      <w:b/>
      <w:bCs/>
      <w:sz w:val="20"/>
      <w:szCs w:val="20"/>
    </w:rPr>
  </w:style>
  <w:style w:type="character" w:customStyle="1" w:styleId="FontStyle37">
    <w:name w:val="Font Style37"/>
    <w:rsid w:val="00FB54A5"/>
    <w:rPr>
      <w:rFonts w:ascii="Times New Roman" w:hAnsi="Times New Roman" w:cs="Times New Roman"/>
      <w:sz w:val="22"/>
      <w:szCs w:val="22"/>
    </w:rPr>
  </w:style>
  <w:style w:type="paragraph" w:styleId="NormaleWeb">
    <w:name w:val="Normal (Web)"/>
    <w:basedOn w:val="Normale"/>
    <w:uiPriority w:val="99"/>
    <w:unhideWhenUsed/>
    <w:rsid w:val="00E20B23"/>
    <w:pPr>
      <w:widowControl/>
      <w:autoSpaceDE/>
      <w:autoSpaceDN/>
      <w:adjustRightInd/>
      <w:spacing w:before="100" w:beforeAutospacing="1" w:after="100" w:afterAutospacing="1"/>
    </w:pPr>
    <w:rPr>
      <w:rFonts w:eastAsia="Times New Roman"/>
      <w:sz w:val="24"/>
      <w:szCs w:val="24"/>
    </w:rPr>
  </w:style>
  <w:style w:type="paragraph" w:customStyle="1" w:styleId="Default">
    <w:name w:val="Default"/>
    <w:rsid w:val="00092842"/>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873227">
      <w:bodyDiv w:val="1"/>
      <w:marLeft w:val="0"/>
      <w:marRight w:val="0"/>
      <w:marTop w:val="0"/>
      <w:marBottom w:val="0"/>
      <w:divBdr>
        <w:top w:val="none" w:sz="0" w:space="0" w:color="auto"/>
        <w:left w:val="none" w:sz="0" w:space="0" w:color="auto"/>
        <w:bottom w:val="none" w:sz="0" w:space="0" w:color="auto"/>
        <w:right w:val="none" w:sz="0" w:space="0" w:color="auto"/>
      </w:divBdr>
    </w:div>
    <w:div w:id="391588374">
      <w:bodyDiv w:val="1"/>
      <w:marLeft w:val="0"/>
      <w:marRight w:val="0"/>
      <w:marTop w:val="0"/>
      <w:marBottom w:val="0"/>
      <w:divBdr>
        <w:top w:val="none" w:sz="0" w:space="0" w:color="auto"/>
        <w:left w:val="none" w:sz="0" w:space="0" w:color="auto"/>
        <w:bottom w:val="none" w:sz="0" w:space="0" w:color="auto"/>
        <w:right w:val="none" w:sz="0" w:space="0" w:color="auto"/>
      </w:divBdr>
    </w:div>
    <w:div w:id="1149636408">
      <w:bodyDiv w:val="1"/>
      <w:marLeft w:val="0"/>
      <w:marRight w:val="0"/>
      <w:marTop w:val="0"/>
      <w:marBottom w:val="0"/>
      <w:divBdr>
        <w:top w:val="none" w:sz="0" w:space="0" w:color="auto"/>
        <w:left w:val="none" w:sz="0" w:space="0" w:color="auto"/>
        <w:bottom w:val="none" w:sz="0" w:space="0" w:color="auto"/>
        <w:right w:val="none" w:sz="0" w:space="0" w:color="auto"/>
      </w:divBdr>
      <w:divsChild>
        <w:div w:id="2025090905">
          <w:marLeft w:val="0"/>
          <w:marRight w:val="0"/>
          <w:marTop w:val="0"/>
          <w:marBottom w:val="0"/>
          <w:divBdr>
            <w:top w:val="none" w:sz="0" w:space="0" w:color="auto"/>
            <w:left w:val="none" w:sz="0" w:space="0" w:color="auto"/>
            <w:bottom w:val="none" w:sz="0" w:space="0" w:color="auto"/>
            <w:right w:val="none" w:sz="0" w:space="0" w:color="auto"/>
          </w:divBdr>
        </w:div>
      </w:divsChild>
    </w:div>
    <w:div w:id="1292133940">
      <w:bodyDiv w:val="1"/>
      <w:marLeft w:val="0"/>
      <w:marRight w:val="0"/>
      <w:marTop w:val="0"/>
      <w:marBottom w:val="0"/>
      <w:divBdr>
        <w:top w:val="none" w:sz="0" w:space="0" w:color="auto"/>
        <w:left w:val="none" w:sz="0" w:space="0" w:color="auto"/>
        <w:bottom w:val="none" w:sz="0" w:space="0" w:color="auto"/>
        <w:right w:val="none" w:sz="0" w:space="0" w:color="auto"/>
      </w:divBdr>
      <w:divsChild>
        <w:div w:id="193875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vass.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C90B436332ABC438CDE29E51ECB664F" ma:contentTypeVersion="11" ma:contentTypeDescription="Creare un nuovo documento." ma:contentTypeScope="" ma:versionID="e2abdfedb15295894a452cdff26bd7c4">
  <xsd:schema xmlns:xsd="http://www.w3.org/2001/XMLSchema" xmlns:xs="http://www.w3.org/2001/XMLSchema" xmlns:p="http://schemas.microsoft.com/office/2006/metadata/properties" xmlns:ns3="f2ae6e65-02ca-475f-bfae-98bb6da9c0fc" xmlns:ns4="d63725dd-39b5-46f4-b1d5-976ef0f4dca4" targetNamespace="http://schemas.microsoft.com/office/2006/metadata/properties" ma:root="true" ma:fieldsID="78f88837273dc55f93a3823bdf4b17db" ns3:_="" ns4:_="">
    <xsd:import namespace="f2ae6e65-02ca-475f-bfae-98bb6da9c0fc"/>
    <xsd:import namespace="d63725dd-39b5-46f4-b1d5-976ef0f4dc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e6e65-02ca-475f-bfae-98bb6da9c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3725dd-39b5-46f4-b1d5-976ef0f4dca4"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28F0C-E43E-46DE-B327-620D23D858FE}">
  <ds:schemaRefs>
    <ds:schemaRef ds:uri="http://schemas.microsoft.com/sharepoint/v3/contenttype/forms"/>
  </ds:schemaRefs>
</ds:datastoreItem>
</file>

<file path=customXml/itemProps2.xml><?xml version="1.0" encoding="utf-8"?>
<ds:datastoreItem xmlns:ds="http://schemas.openxmlformats.org/officeDocument/2006/customXml" ds:itemID="{CF618296-CF41-4AE5-B984-A36FAE1A77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4A9B7C-C522-4E5D-BC58-32C02DE2D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e6e65-02ca-475f-bfae-98bb6da9c0fc"/>
    <ds:schemaRef ds:uri="d63725dd-39b5-46f4-b1d5-976ef0f4d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695E2-BFE8-43A8-A50E-8C6DA69E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6906</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8101</CharactersWithSpaces>
  <SharedDoc>false</SharedDoc>
  <HLinks>
    <vt:vector size="6" baseType="variant">
      <vt:variant>
        <vt:i4>1441807</vt:i4>
      </vt:variant>
      <vt:variant>
        <vt:i4>0</vt:i4>
      </vt:variant>
      <vt:variant>
        <vt:i4>0</vt:i4>
      </vt:variant>
      <vt:variant>
        <vt:i4>5</vt:i4>
      </vt:variant>
      <vt:variant>
        <vt:lpwstr>http://www.ivass.it/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Grassi</dc:creator>
  <cp:keywords/>
  <dc:description/>
  <cp:lastModifiedBy>Stefano</cp:lastModifiedBy>
  <cp:revision>2</cp:revision>
  <cp:lastPrinted>2020-01-18T03:47:00Z</cp:lastPrinted>
  <dcterms:created xsi:type="dcterms:W3CDTF">2020-11-29T21:30:00Z</dcterms:created>
  <dcterms:modified xsi:type="dcterms:W3CDTF">2020-11-29T21:30:00Z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0x0101000C90B436332ABC438CDE29E51ECB664F</vt:lpwstr>
  </property>
</Properties>
</file>